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57" w:rsidRPr="009B4F19" w:rsidRDefault="003D7557" w:rsidP="003D7557">
      <w:pPr>
        <w:spacing w:line="240" w:lineRule="auto"/>
        <w:rPr>
          <w:color w:val="00B0F0"/>
          <w:sz w:val="24"/>
          <w:szCs w:val="24"/>
        </w:rPr>
      </w:pPr>
    </w:p>
    <w:p w:rsidR="003D7557" w:rsidRPr="003D7557" w:rsidRDefault="003D7557" w:rsidP="003D7557">
      <w:pPr>
        <w:spacing w:line="240" w:lineRule="auto"/>
        <w:rPr>
          <w:color w:val="00B0F0"/>
          <w:sz w:val="28"/>
          <w:szCs w:val="28"/>
        </w:rPr>
      </w:pPr>
      <w:r w:rsidRPr="003D7557">
        <w:rPr>
          <w:color w:val="00B0F0"/>
          <w:sz w:val="28"/>
          <w:szCs w:val="28"/>
        </w:rPr>
        <w:t>Objectives</w:t>
      </w:r>
    </w:p>
    <w:tbl>
      <w:tblPr>
        <w:tblStyle w:val="DarkList-Accent6"/>
        <w:tblpPr w:leftFromText="180" w:rightFromText="180" w:vertAnchor="page" w:horzAnchor="margin" w:tblpY="3751"/>
        <w:tblW w:w="0" w:type="auto"/>
        <w:tblLook w:val="04A0"/>
      </w:tblPr>
      <w:tblGrid>
        <w:gridCol w:w="4621"/>
        <w:gridCol w:w="4621"/>
      </w:tblGrid>
      <w:tr w:rsidR="003D7557" w:rsidTr="003D7557">
        <w:trPr>
          <w:cnfStyle w:val="100000000000"/>
        </w:trPr>
        <w:tc>
          <w:tcPr>
            <w:cnfStyle w:val="001000000000"/>
            <w:tcW w:w="4621" w:type="dxa"/>
          </w:tcPr>
          <w:p w:rsidR="003D7557" w:rsidRDefault="003D7557" w:rsidP="003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 now be able to:</w:t>
            </w:r>
          </w:p>
        </w:tc>
        <w:tc>
          <w:tcPr>
            <w:tcW w:w="4621" w:type="dxa"/>
          </w:tcPr>
          <w:p w:rsidR="003D7557" w:rsidRDefault="003D7557" w:rsidP="003D7557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Test</w:t>
            </w:r>
          </w:p>
        </w:tc>
      </w:tr>
      <w:tr w:rsidR="003D7557" w:rsidTr="003D7557">
        <w:trPr>
          <w:cnfStyle w:val="000000100000"/>
        </w:trPr>
        <w:tc>
          <w:tcPr>
            <w:cnfStyle w:val="001000000000"/>
            <w:tcW w:w="4621" w:type="dxa"/>
          </w:tcPr>
          <w:p w:rsidR="003D7557" w:rsidRDefault="003D7557" w:rsidP="003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the classes of Hypothermia?</w:t>
            </w:r>
          </w:p>
        </w:tc>
        <w:tc>
          <w:tcPr>
            <w:tcW w:w="4621" w:type="dxa"/>
          </w:tcPr>
          <w:p w:rsidR="003D7557" w:rsidRDefault="003D7557" w:rsidP="003D7557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Q1</w:t>
            </w:r>
          </w:p>
        </w:tc>
      </w:tr>
      <w:tr w:rsidR="003D7557" w:rsidTr="003D7557">
        <w:tc>
          <w:tcPr>
            <w:cnfStyle w:val="001000000000"/>
            <w:tcW w:w="4621" w:type="dxa"/>
          </w:tcPr>
          <w:p w:rsidR="003D7557" w:rsidRDefault="003D7557" w:rsidP="003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Hypothermia?</w:t>
            </w:r>
          </w:p>
        </w:tc>
        <w:tc>
          <w:tcPr>
            <w:tcW w:w="4621" w:type="dxa"/>
          </w:tcPr>
          <w:p w:rsidR="003D7557" w:rsidRDefault="003D7557" w:rsidP="003D7557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Q2</w:t>
            </w:r>
          </w:p>
        </w:tc>
      </w:tr>
      <w:tr w:rsidR="003D7557" w:rsidTr="003D7557">
        <w:trPr>
          <w:cnfStyle w:val="000000100000"/>
        </w:trPr>
        <w:tc>
          <w:tcPr>
            <w:cnfStyle w:val="001000000000"/>
            <w:tcW w:w="4621" w:type="dxa"/>
          </w:tcPr>
          <w:p w:rsidR="003D7557" w:rsidRDefault="003D7557" w:rsidP="003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down two factors to be considered when looking at the effects of cold on the human body?</w:t>
            </w:r>
          </w:p>
        </w:tc>
        <w:tc>
          <w:tcPr>
            <w:tcW w:w="4621" w:type="dxa"/>
          </w:tcPr>
          <w:p w:rsidR="003D7557" w:rsidRDefault="003D7557" w:rsidP="003D7557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Q3</w:t>
            </w:r>
          </w:p>
        </w:tc>
      </w:tr>
      <w:tr w:rsidR="003D7557" w:rsidTr="003D7557">
        <w:tc>
          <w:tcPr>
            <w:cnfStyle w:val="001000000000"/>
            <w:tcW w:w="4621" w:type="dxa"/>
          </w:tcPr>
          <w:p w:rsidR="003D7557" w:rsidRDefault="003D7557" w:rsidP="003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management strategy for each class of Hypothermia?</w:t>
            </w:r>
          </w:p>
        </w:tc>
        <w:tc>
          <w:tcPr>
            <w:tcW w:w="4621" w:type="dxa"/>
          </w:tcPr>
          <w:p w:rsidR="003D7557" w:rsidRDefault="003D7557" w:rsidP="003D7557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Q4</w:t>
            </w:r>
          </w:p>
        </w:tc>
      </w:tr>
      <w:tr w:rsidR="003D7557" w:rsidTr="003D7557">
        <w:trPr>
          <w:cnfStyle w:val="000000100000"/>
        </w:trPr>
        <w:tc>
          <w:tcPr>
            <w:cnfStyle w:val="001000000000"/>
            <w:tcW w:w="4621" w:type="dxa"/>
          </w:tcPr>
          <w:p w:rsidR="003D7557" w:rsidRDefault="003D7557" w:rsidP="003D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down the features associated with Hypothermia?</w:t>
            </w:r>
          </w:p>
        </w:tc>
        <w:tc>
          <w:tcPr>
            <w:tcW w:w="4621" w:type="dxa"/>
          </w:tcPr>
          <w:p w:rsidR="003D7557" w:rsidRDefault="003D7557" w:rsidP="003D7557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Q5</w:t>
            </w:r>
          </w:p>
        </w:tc>
      </w:tr>
    </w:tbl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color w:val="00B0F0"/>
          <w:sz w:val="24"/>
          <w:szCs w:val="24"/>
        </w:rPr>
      </w:pPr>
      <w:r w:rsidRPr="00381297">
        <w:rPr>
          <w:color w:val="00B0F0"/>
          <w:sz w:val="24"/>
          <w:szCs w:val="24"/>
        </w:rPr>
        <w:t>Questions</w:t>
      </w:r>
      <w:r>
        <w:rPr>
          <w:color w:val="00B0F0"/>
          <w:sz w:val="24"/>
          <w:szCs w:val="24"/>
        </w:rPr>
        <w:t>:</w:t>
      </w:r>
    </w:p>
    <w:p w:rsidR="003D7557" w:rsidRPr="001857C7" w:rsidRDefault="003D7557" w:rsidP="003D7557">
      <w:pPr>
        <w:pStyle w:val="NoSpacing"/>
        <w:rPr>
          <w:color w:val="00B0F0"/>
        </w:rPr>
      </w:pPr>
      <w:r w:rsidRPr="001857C7">
        <w:rPr>
          <w:color w:val="00B0F0"/>
        </w:rPr>
        <w:t>Q.1</w:t>
      </w: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  <w:r>
        <w:t>Complete the foll</w:t>
      </w:r>
      <w:r w:rsidR="006C60C1">
        <w:t>owing definition of Hypothermia:</w:t>
      </w: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  <w:r w:rsidRPr="00000DB5">
        <w:t>H</w:t>
      </w:r>
      <w:r w:rsidR="00000DB5" w:rsidRPr="00000DB5">
        <w:t>ypothermia exists when the body’</w:t>
      </w:r>
      <w:r w:rsidRPr="00000DB5">
        <w:t>s ...............temperature has ............. to .................°C or...................</w:t>
      </w: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  <w:rPr>
          <w:color w:val="00B0F0"/>
        </w:rPr>
      </w:pPr>
      <w:r w:rsidRPr="001857C7">
        <w:rPr>
          <w:color w:val="00B0F0"/>
        </w:rPr>
        <w:t>Q.2</w:t>
      </w:r>
    </w:p>
    <w:p w:rsidR="003D7557" w:rsidRDefault="003D7557" w:rsidP="003D7557">
      <w:pPr>
        <w:pStyle w:val="NoSpacing"/>
        <w:rPr>
          <w:color w:val="00B0F0"/>
        </w:rPr>
      </w:pPr>
    </w:p>
    <w:p w:rsidR="003D7557" w:rsidRDefault="003D7557" w:rsidP="003D7557">
      <w:pPr>
        <w:pStyle w:val="NoSpacing"/>
      </w:pPr>
      <w:r w:rsidRPr="001857C7">
        <w:t xml:space="preserve">Which </w:t>
      </w:r>
      <w:r>
        <w:t>one of these is not a class of Hypothermia?</w:t>
      </w: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  <w:numPr>
          <w:ilvl w:val="0"/>
          <w:numId w:val="1"/>
        </w:numPr>
      </w:pPr>
      <w:r>
        <w:t xml:space="preserve">Mild </w:t>
      </w:r>
    </w:p>
    <w:p w:rsidR="003D7557" w:rsidRDefault="003D7557" w:rsidP="003D7557">
      <w:pPr>
        <w:pStyle w:val="NoSpacing"/>
        <w:numPr>
          <w:ilvl w:val="0"/>
          <w:numId w:val="1"/>
        </w:numPr>
      </w:pPr>
      <w:r>
        <w:t>Moderate</w:t>
      </w:r>
    </w:p>
    <w:p w:rsidR="003D7557" w:rsidRDefault="003D7557" w:rsidP="003D7557">
      <w:pPr>
        <w:pStyle w:val="NoSpacing"/>
        <w:numPr>
          <w:ilvl w:val="0"/>
          <w:numId w:val="1"/>
        </w:numPr>
      </w:pPr>
      <w:r>
        <w:t xml:space="preserve">Partial </w:t>
      </w:r>
    </w:p>
    <w:p w:rsidR="003D7557" w:rsidRPr="001857C7" w:rsidRDefault="003D7557" w:rsidP="003D7557">
      <w:pPr>
        <w:pStyle w:val="NoSpacing"/>
        <w:numPr>
          <w:ilvl w:val="0"/>
          <w:numId w:val="1"/>
        </w:numPr>
      </w:pPr>
      <w:r>
        <w:t>Severe</w:t>
      </w:r>
    </w:p>
    <w:p w:rsidR="003D7557" w:rsidRPr="00381297" w:rsidRDefault="003D7557" w:rsidP="003D7557">
      <w:pPr>
        <w:pStyle w:val="NoSpacing"/>
      </w:pPr>
    </w:p>
    <w:p w:rsidR="003D7557" w:rsidRDefault="003D7557" w:rsidP="003D7557">
      <w:pPr>
        <w:spacing w:line="240" w:lineRule="auto"/>
        <w:rPr>
          <w:color w:val="00B0F0"/>
        </w:rPr>
      </w:pPr>
    </w:p>
    <w:p w:rsidR="003D7557" w:rsidRDefault="003D7557" w:rsidP="003D7557">
      <w:pPr>
        <w:spacing w:line="240" w:lineRule="auto"/>
        <w:rPr>
          <w:color w:val="00B0F0"/>
        </w:rPr>
      </w:pPr>
    </w:p>
    <w:p w:rsidR="003D7557" w:rsidRDefault="003D7557" w:rsidP="003D7557">
      <w:pPr>
        <w:spacing w:line="240" w:lineRule="auto"/>
        <w:rPr>
          <w:color w:val="00B0F0"/>
        </w:rPr>
      </w:pPr>
    </w:p>
    <w:p w:rsidR="006C60C1" w:rsidRDefault="006C60C1" w:rsidP="003D7557">
      <w:pPr>
        <w:spacing w:line="240" w:lineRule="auto"/>
        <w:rPr>
          <w:color w:val="00B0F0"/>
        </w:rPr>
      </w:pPr>
    </w:p>
    <w:p w:rsidR="003D7557" w:rsidRDefault="003D7557" w:rsidP="003D7557">
      <w:pPr>
        <w:spacing w:line="240" w:lineRule="auto"/>
        <w:rPr>
          <w:color w:val="00B0F0"/>
        </w:rPr>
      </w:pPr>
      <w:r w:rsidRPr="001857C7">
        <w:rPr>
          <w:color w:val="00B0F0"/>
        </w:rPr>
        <w:t>Q.3</w:t>
      </w:r>
    </w:p>
    <w:p w:rsidR="003D7557" w:rsidRDefault="003D7557" w:rsidP="003D7557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280035</wp:posOffset>
            </wp:positionH>
            <wp:positionV relativeFrom="margin">
              <wp:posOffset>1059180</wp:posOffset>
            </wp:positionV>
            <wp:extent cx="3992880" cy="4553585"/>
            <wp:effectExtent l="0" t="0" r="762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455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Using the list below complete this chart of the effects on a person in the water at 10°C. Put the effects in order of falling core temperature.</w:t>
      </w:r>
    </w:p>
    <w:p w:rsidR="003D7557" w:rsidRPr="001857C7" w:rsidRDefault="003D7557" w:rsidP="003D7557">
      <w:pPr>
        <w:spacing w:line="240" w:lineRule="auto"/>
      </w:pP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color w:val="00B0F0"/>
        </w:rPr>
      </w:pPr>
    </w:p>
    <w:p w:rsidR="003D7557" w:rsidRDefault="003D7557" w:rsidP="003D7557">
      <w:pPr>
        <w:spacing w:line="240" w:lineRule="auto"/>
        <w:rPr>
          <w:color w:val="00B0F0"/>
        </w:rPr>
      </w:pPr>
    </w:p>
    <w:p w:rsidR="003D7557" w:rsidRDefault="003D7557" w:rsidP="003D7557">
      <w:pPr>
        <w:spacing w:line="240" w:lineRule="auto"/>
        <w:rPr>
          <w:color w:val="00B0F0"/>
        </w:rPr>
      </w:pPr>
    </w:p>
    <w:p w:rsidR="003D7557" w:rsidRDefault="003D7557" w:rsidP="003D7557">
      <w:pPr>
        <w:spacing w:line="240" w:lineRule="auto"/>
        <w:rPr>
          <w:color w:val="00B0F0"/>
        </w:rPr>
      </w:pPr>
      <w:r w:rsidRPr="00E24179">
        <w:rPr>
          <w:color w:val="00B0F0"/>
        </w:rPr>
        <w:t xml:space="preserve">Q.4 </w:t>
      </w:r>
    </w:p>
    <w:p w:rsidR="003D7557" w:rsidRPr="00E24179" w:rsidRDefault="003D7557" w:rsidP="003D7557">
      <w:pPr>
        <w:pStyle w:val="NoSpacing"/>
      </w:pPr>
      <w:r>
        <w:t xml:space="preserve">There are four features associated with immersion.  One has the general heading ‘complications’ state the other three? </w:t>
      </w: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color w:val="00B0F0"/>
        </w:rPr>
      </w:pPr>
    </w:p>
    <w:p w:rsidR="003D7557" w:rsidRDefault="003D7557" w:rsidP="003D7557">
      <w:pPr>
        <w:spacing w:line="240" w:lineRule="auto"/>
        <w:rPr>
          <w:color w:val="00B0F0"/>
        </w:rPr>
      </w:pPr>
    </w:p>
    <w:p w:rsidR="003D7557" w:rsidRDefault="003D7557" w:rsidP="003D7557">
      <w:pPr>
        <w:spacing w:line="240" w:lineRule="auto"/>
        <w:rPr>
          <w:color w:val="00B0F0"/>
        </w:rPr>
      </w:pPr>
    </w:p>
    <w:p w:rsidR="003D7557" w:rsidRDefault="003D7557" w:rsidP="003D7557">
      <w:pPr>
        <w:spacing w:line="240" w:lineRule="auto"/>
        <w:rPr>
          <w:color w:val="00B0F0"/>
        </w:rPr>
      </w:pPr>
    </w:p>
    <w:p w:rsidR="003D7557" w:rsidRDefault="003D7557" w:rsidP="003D7557">
      <w:pPr>
        <w:spacing w:line="240" w:lineRule="auto"/>
        <w:rPr>
          <w:color w:val="00B0F0"/>
        </w:rPr>
      </w:pPr>
    </w:p>
    <w:p w:rsidR="003D7557" w:rsidRDefault="003D7557" w:rsidP="003D7557">
      <w:pPr>
        <w:spacing w:line="240" w:lineRule="auto"/>
        <w:rPr>
          <w:color w:val="00B0F0"/>
        </w:rPr>
      </w:pPr>
    </w:p>
    <w:p w:rsidR="003D7557" w:rsidRDefault="003D7557" w:rsidP="003D7557">
      <w:pPr>
        <w:spacing w:line="240" w:lineRule="auto"/>
        <w:rPr>
          <w:color w:val="00B0F0"/>
        </w:rPr>
      </w:pPr>
      <w:r>
        <w:rPr>
          <w:color w:val="00B0F0"/>
        </w:rPr>
        <w:t>Q.5</w:t>
      </w:r>
    </w:p>
    <w:p w:rsidR="003D7557" w:rsidRDefault="003D7557" w:rsidP="003D7557">
      <w:pPr>
        <w:pStyle w:val="NoSpacing"/>
      </w:pPr>
      <w:r>
        <w:t>Take a look at the list below of management techniques.</w:t>
      </w:r>
    </w:p>
    <w:p w:rsidR="003D7557" w:rsidRDefault="003D7557" w:rsidP="003D7557">
      <w:pPr>
        <w:pStyle w:val="NoSpacing"/>
      </w:pPr>
    </w:p>
    <w:p w:rsidR="003D7557" w:rsidRPr="00E24179" w:rsidRDefault="003D7557" w:rsidP="003D7557">
      <w:pPr>
        <w:pStyle w:val="NoSpacing"/>
      </w:pPr>
      <w:r>
        <w:t>Use them to put together the three different strategies for mild, moderate and severe hypothermia.  Remember you</w:t>
      </w:r>
      <w:r w:rsidR="006C60C1">
        <w:t xml:space="preserve"> can use some of the techniques</w:t>
      </w:r>
      <w:r>
        <w:t xml:space="preserve"> more than once.  Write the technique in the relevant box in the order in wh</w:t>
      </w:r>
      <w:r w:rsidR="006C60C1">
        <w:t xml:space="preserve">ich you would use it, the first </w:t>
      </w:r>
      <w:r>
        <w:t>one has been done for you.</w:t>
      </w: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tbl>
      <w:tblPr>
        <w:tblStyle w:val="MediumShading1-Accent6"/>
        <w:tblW w:w="0" w:type="auto"/>
        <w:tblLook w:val="04A0"/>
      </w:tblPr>
      <w:tblGrid>
        <w:gridCol w:w="3080"/>
        <w:gridCol w:w="3081"/>
        <w:gridCol w:w="3081"/>
      </w:tblGrid>
      <w:tr w:rsidR="003D7557" w:rsidTr="002C77D3">
        <w:trPr>
          <w:cnfStyle w:val="100000000000"/>
        </w:trPr>
        <w:tc>
          <w:tcPr>
            <w:cnfStyle w:val="001000000000"/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Default="003D7557" w:rsidP="002C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Mild Hypothermia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Default="003D7557" w:rsidP="002C77D3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 Hypothermia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Default="003D7557" w:rsidP="002C77D3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Hypothermia</w:t>
            </w:r>
          </w:p>
        </w:tc>
      </w:tr>
      <w:tr w:rsidR="003D7557" w:rsidTr="002C77D3">
        <w:trPr>
          <w:cnfStyle w:val="000000100000"/>
        </w:trPr>
        <w:tc>
          <w:tcPr>
            <w:cnfStyle w:val="001000000000"/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Default="003D7557" w:rsidP="002C77D3">
            <w:pPr>
              <w:rPr>
                <w:sz w:val="24"/>
                <w:szCs w:val="24"/>
              </w:rPr>
            </w:pPr>
          </w:p>
          <w:p w:rsidR="003D7557" w:rsidRDefault="003D7557" w:rsidP="002C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Prevent further heat loss</w:t>
            </w:r>
          </w:p>
          <w:p w:rsidR="003D7557" w:rsidRDefault="003D7557" w:rsidP="002C77D3">
            <w:pPr>
              <w:rPr>
                <w:sz w:val="24"/>
                <w:szCs w:val="24"/>
              </w:rPr>
            </w:pPr>
          </w:p>
          <w:p w:rsidR="003D7557" w:rsidRDefault="003D7557" w:rsidP="002C77D3">
            <w:pPr>
              <w:rPr>
                <w:sz w:val="24"/>
                <w:szCs w:val="24"/>
              </w:rPr>
            </w:pPr>
          </w:p>
          <w:p w:rsidR="003D7557" w:rsidRDefault="003D7557" w:rsidP="002C77D3">
            <w:pPr>
              <w:rPr>
                <w:sz w:val="24"/>
                <w:szCs w:val="24"/>
              </w:rPr>
            </w:pPr>
          </w:p>
          <w:p w:rsidR="003D7557" w:rsidRDefault="003D7557" w:rsidP="002C77D3">
            <w:pPr>
              <w:rPr>
                <w:sz w:val="24"/>
                <w:szCs w:val="24"/>
              </w:rPr>
            </w:pPr>
          </w:p>
          <w:p w:rsidR="003D7557" w:rsidRDefault="003D7557" w:rsidP="002C77D3">
            <w:pPr>
              <w:rPr>
                <w:sz w:val="24"/>
                <w:szCs w:val="24"/>
              </w:rPr>
            </w:pPr>
          </w:p>
          <w:p w:rsidR="003D7557" w:rsidRDefault="003D7557" w:rsidP="002C77D3">
            <w:pPr>
              <w:rPr>
                <w:sz w:val="24"/>
                <w:szCs w:val="24"/>
              </w:rPr>
            </w:pPr>
          </w:p>
          <w:p w:rsidR="003D7557" w:rsidRDefault="003D7557" w:rsidP="002C77D3">
            <w:pPr>
              <w:rPr>
                <w:sz w:val="24"/>
                <w:szCs w:val="24"/>
              </w:rPr>
            </w:pPr>
          </w:p>
          <w:p w:rsidR="003D7557" w:rsidRDefault="003D7557" w:rsidP="002C77D3">
            <w:pPr>
              <w:rPr>
                <w:sz w:val="24"/>
                <w:szCs w:val="24"/>
              </w:rPr>
            </w:pPr>
          </w:p>
          <w:p w:rsidR="003D7557" w:rsidRDefault="003D7557" w:rsidP="002C77D3">
            <w:pPr>
              <w:rPr>
                <w:sz w:val="24"/>
                <w:szCs w:val="24"/>
              </w:rPr>
            </w:pPr>
          </w:p>
          <w:p w:rsidR="003D7557" w:rsidRDefault="003D7557" w:rsidP="002C77D3">
            <w:pPr>
              <w:rPr>
                <w:sz w:val="24"/>
                <w:szCs w:val="24"/>
              </w:rPr>
            </w:pPr>
          </w:p>
          <w:p w:rsidR="003D7557" w:rsidRDefault="003D7557" w:rsidP="002C77D3">
            <w:pPr>
              <w:rPr>
                <w:sz w:val="24"/>
                <w:szCs w:val="24"/>
              </w:rPr>
            </w:pPr>
          </w:p>
          <w:p w:rsidR="003D7557" w:rsidRDefault="003D7557" w:rsidP="002C77D3">
            <w:pPr>
              <w:rPr>
                <w:sz w:val="24"/>
                <w:szCs w:val="24"/>
              </w:rPr>
            </w:pPr>
          </w:p>
          <w:p w:rsidR="003D7557" w:rsidRDefault="003D7557" w:rsidP="002C77D3">
            <w:pPr>
              <w:rPr>
                <w:sz w:val="24"/>
                <w:szCs w:val="24"/>
              </w:rPr>
            </w:pPr>
          </w:p>
          <w:p w:rsidR="003D7557" w:rsidRDefault="003D7557" w:rsidP="002C77D3">
            <w:pPr>
              <w:rPr>
                <w:sz w:val="24"/>
                <w:szCs w:val="24"/>
              </w:rPr>
            </w:pPr>
          </w:p>
          <w:p w:rsidR="003D7557" w:rsidRDefault="003D7557" w:rsidP="002C77D3">
            <w:pPr>
              <w:rPr>
                <w:sz w:val="24"/>
                <w:szCs w:val="24"/>
              </w:rPr>
            </w:pPr>
          </w:p>
          <w:p w:rsidR="003D7557" w:rsidRDefault="003D7557" w:rsidP="002C77D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Default="003D7557" w:rsidP="002C77D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Default="003D7557" w:rsidP="002C77D3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6C60C1" w:rsidP="003D7557">
      <w:pPr>
        <w:spacing w:line="240" w:lineRule="auto"/>
      </w:pPr>
      <w:r>
        <w:t>Management techniques:</w:t>
      </w:r>
    </w:p>
    <w:p w:rsidR="003D7557" w:rsidRDefault="003D7557" w:rsidP="003D7557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>Prevent further heat loss</w:t>
      </w:r>
    </w:p>
    <w:p w:rsidR="003D7557" w:rsidRDefault="003D7557" w:rsidP="003D7557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>Remove wet clothing</w:t>
      </w:r>
    </w:p>
    <w:p w:rsidR="003D7557" w:rsidRDefault="003D7557" w:rsidP="003D7557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>Medevac</w:t>
      </w:r>
    </w:p>
    <w:p w:rsidR="003D7557" w:rsidRDefault="003D7557" w:rsidP="003D7557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>Pat skin dry</w:t>
      </w:r>
    </w:p>
    <w:p w:rsidR="003D7557" w:rsidRDefault="003D7557" w:rsidP="003D7557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>Hot drinks</w:t>
      </w:r>
    </w:p>
    <w:p w:rsidR="003D7557" w:rsidRDefault="006C60C1" w:rsidP="003D7557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>Skin-to skin w</w:t>
      </w:r>
      <w:r w:rsidR="003D7557">
        <w:rPr>
          <w:szCs w:val="24"/>
        </w:rPr>
        <w:t>armth</w:t>
      </w:r>
    </w:p>
    <w:p w:rsidR="003D7557" w:rsidRDefault="003D7557" w:rsidP="003D7557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>CPR</w:t>
      </w:r>
    </w:p>
    <w:p w:rsidR="003D7557" w:rsidRPr="00E17F23" w:rsidRDefault="003D7557" w:rsidP="003D7557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>Warm bed</w:t>
      </w:r>
    </w:p>
    <w:p w:rsidR="003D7557" w:rsidRDefault="003D7557" w:rsidP="003D7557">
      <w:pPr>
        <w:pStyle w:val="NoSpacing"/>
      </w:pP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sz w:val="24"/>
          <w:szCs w:val="24"/>
        </w:rPr>
      </w:pPr>
    </w:p>
    <w:p w:rsidR="003D7557" w:rsidRDefault="003D7557" w:rsidP="003D7557">
      <w:pPr>
        <w:spacing w:line="240" w:lineRule="auto"/>
        <w:rPr>
          <w:color w:val="00B0F0"/>
          <w:sz w:val="28"/>
          <w:szCs w:val="28"/>
        </w:rPr>
      </w:pPr>
      <w:r w:rsidRPr="003D7557">
        <w:rPr>
          <w:color w:val="00B0F0"/>
          <w:sz w:val="28"/>
          <w:szCs w:val="28"/>
        </w:rPr>
        <w:t xml:space="preserve">Answers </w:t>
      </w:r>
    </w:p>
    <w:p w:rsidR="003D7557" w:rsidRPr="003D7557" w:rsidRDefault="003D7557" w:rsidP="003D7557">
      <w:pPr>
        <w:spacing w:line="240" w:lineRule="auto"/>
        <w:rPr>
          <w:color w:val="00B0F0"/>
          <w:sz w:val="28"/>
          <w:szCs w:val="28"/>
        </w:rPr>
      </w:pPr>
    </w:p>
    <w:p w:rsidR="003D7557" w:rsidRDefault="003D7557" w:rsidP="003D7557">
      <w:pPr>
        <w:spacing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Answer to Q.1</w:t>
      </w:r>
    </w:p>
    <w:p w:rsidR="003D7557" w:rsidRDefault="003D7557" w:rsidP="003D7557">
      <w:pPr>
        <w:spacing w:line="240" w:lineRule="auto"/>
      </w:pPr>
      <w:r>
        <w:t>Complete the following definition of Hypothermia</w:t>
      </w:r>
      <w:r w:rsidR="00000DB5">
        <w:t>:</w:t>
      </w:r>
    </w:p>
    <w:p w:rsidR="003D7557" w:rsidRDefault="003D7557" w:rsidP="003D7557">
      <w:pPr>
        <w:spacing w:line="240" w:lineRule="auto"/>
      </w:pPr>
      <w:r>
        <w:t>Hypothermia exists when the body’s core temperature has fallen to 35°C or below</w:t>
      </w:r>
    </w:p>
    <w:p w:rsidR="003D7557" w:rsidRDefault="003D7557" w:rsidP="003D7557">
      <w:pPr>
        <w:spacing w:line="240" w:lineRule="auto"/>
      </w:pPr>
    </w:p>
    <w:p w:rsidR="003D7557" w:rsidRDefault="003D7557" w:rsidP="003D7557">
      <w:pPr>
        <w:spacing w:line="240" w:lineRule="auto"/>
        <w:rPr>
          <w:color w:val="00B0F0"/>
        </w:rPr>
      </w:pPr>
      <w:r w:rsidRPr="00811B03">
        <w:rPr>
          <w:color w:val="00B0F0"/>
        </w:rPr>
        <w:t>Answer to Q.2</w:t>
      </w:r>
    </w:p>
    <w:p w:rsidR="003D7557" w:rsidRDefault="003D7557" w:rsidP="003D7557">
      <w:pPr>
        <w:pStyle w:val="NoSpacing"/>
      </w:pPr>
      <w:r>
        <w:t>Which of these is not a class of Hypothermia?</w:t>
      </w:r>
    </w:p>
    <w:p w:rsidR="003D7557" w:rsidRDefault="003D7557" w:rsidP="003D7557">
      <w:pPr>
        <w:pStyle w:val="NoSpacing"/>
      </w:pPr>
    </w:p>
    <w:p w:rsidR="003D7557" w:rsidRPr="00811B03" w:rsidRDefault="003D7557" w:rsidP="003D7557">
      <w:pPr>
        <w:pStyle w:val="NoSpacing"/>
      </w:pPr>
      <w:r>
        <w:t>The correct answer is 3. Partial is not a class of Hypothermia</w:t>
      </w:r>
    </w:p>
    <w:p w:rsidR="003D7557" w:rsidRDefault="003D7557" w:rsidP="003D7557">
      <w:pPr>
        <w:spacing w:line="240" w:lineRule="auto"/>
        <w:rPr>
          <w:color w:val="00B0F0"/>
        </w:rPr>
      </w:pPr>
    </w:p>
    <w:p w:rsidR="003D7557" w:rsidRDefault="003D7557" w:rsidP="003D7557">
      <w:pPr>
        <w:spacing w:line="240" w:lineRule="auto"/>
        <w:rPr>
          <w:color w:val="00B0F0"/>
        </w:rPr>
      </w:pPr>
      <w:r>
        <w:rPr>
          <w:color w:val="00B0F0"/>
        </w:rPr>
        <w:t xml:space="preserve">Answer to Q.3 </w:t>
      </w:r>
    </w:p>
    <w:p w:rsidR="003D7557" w:rsidRDefault="003D7557" w:rsidP="003D7557">
      <w:pPr>
        <w:pStyle w:val="NoSpacing"/>
      </w:pPr>
      <w:r>
        <w:t>Using the list below complete this chart of the effects on a person in water at 10°C.  Put the effects in order of falling core</w:t>
      </w: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  <w:r>
        <w:t xml:space="preserve">Now </w:t>
      </w:r>
      <w:r w:rsidR="00000DB5">
        <w:t>compare</w:t>
      </w:r>
      <w:r>
        <w:t xml:space="preserve"> your answer to the chart below:</w:t>
      </w: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000DB5" w:rsidP="003D7557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5124450</wp:posOffset>
            </wp:positionV>
            <wp:extent cx="4381500" cy="37909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000DB5" w:rsidRDefault="00000DB5" w:rsidP="003D7557">
      <w:pPr>
        <w:pStyle w:val="NoSpacing"/>
        <w:rPr>
          <w:color w:val="00B0F0"/>
        </w:rPr>
      </w:pPr>
    </w:p>
    <w:p w:rsidR="00000DB5" w:rsidRDefault="00000DB5" w:rsidP="003D7557">
      <w:pPr>
        <w:pStyle w:val="NoSpacing"/>
        <w:rPr>
          <w:color w:val="00B0F0"/>
        </w:rPr>
      </w:pPr>
    </w:p>
    <w:p w:rsidR="00000DB5" w:rsidRDefault="00000DB5" w:rsidP="003D7557">
      <w:pPr>
        <w:pStyle w:val="NoSpacing"/>
        <w:rPr>
          <w:color w:val="00B0F0"/>
        </w:rPr>
      </w:pPr>
    </w:p>
    <w:p w:rsidR="00000DB5" w:rsidRDefault="00000DB5" w:rsidP="003D7557">
      <w:pPr>
        <w:pStyle w:val="NoSpacing"/>
        <w:rPr>
          <w:color w:val="00B0F0"/>
        </w:rPr>
      </w:pPr>
    </w:p>
    <w:p w:rsidR="00000DB5" w:rsidRDefault="00000DB5" w:rsidP="003D7557">
      <w:pPr>
        <w:pStyle w:val="NoSpacing"/>
        <w:rPr>
          <w:color w:val="00B0F0"/>
        </w:rPr>
      </w:pPr>
    </w:p>
    <w:p w:rsidR="00000DB5" w:rsidRDefault="00000DB5" w:rsidP="003D7557">
      <w:pPr>
        <w:pStyle w:val="NoSpacing"/>
        <w:rPr>
          <w:color w:val="00B0F0"/>
        </w:rPr>
      </w:pPr>
    </w:p>
    <w:p w:rsidR="00000DB5" w:rsidRDefault="00000DB5" w:rsidP="003D7557">
      <w:pPr>
        <w:pStyle w:val="NoSpacing"/>
        <w:rPr>
          <w:color w:val="00B0F0"/>
        </w:rPr>
      </w:pPr>
    </w:p>
    <w:p w:rsidR="00000DB5" w:rsidRDefault="00000DB5" w:rsidP="003D7557">
      <w:pPr>
        <w:pStyle w:val="NoSpacing"/>
        <w:rPr>
          <w:color w:val="00B0F0"/>
        </w:rPr>
      </w:pPr>
    </w:p>
    <w:p w:rsidR="003D7557" w:rsidRDefault="003D7557" w:rsidP="003D7557">
      <w:pPr>
        <w:pStyle w:val="NoSpacing"/>
        <w:rPr>
          <w:color w:val="00B0F0"/>
        </w:rPr>
      </w:pPr>
      <w:r w:rsidRPr="00811B03">
        <w:rPr>
          <w:color w:val="00B0F0"/>
        </w:rPr>
        <w:lastRenderedPageBreak/>
        <w:t xml:space="preserve">Answer to Q.4 </w:t>
      </w:r>
    </w:p>
    <w:p w:rsidR="003D7557" w:rsidRDefault="003D7557" w:rsidP="003D7557">
      <w:pPr>
        <w:pStyle w:val="NoSpacing"/>
        <w:rPr>
          <w:color w:val="00B0F0"/>
        </w:rPr>
      </w:pPr>
    </w:p>
    <w:p w:rsidR="003D7557" w:rsidRDefault="003D7557" w:rsidP="003D7557">
      <w:pPr>
        <w:pStyle w:val="NoSpacing"/>
      </w:pPr>
      <w:r>
        <w:t>There are four features associated with immersion.  One has the general heading ‘complications’. State the other three? Answer below:</w:t>
      </w: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  <w:numPr>
          <w:ilvl w:val="0"/>
          <w:numId w:val="3"/>
        </w:numPr>
      </w:pPr>
      <w:r>
        <w:t>Cold shock</w:t>
      </w:r>
    </w:p>
    <w:p w:rsidR="003D7557" w:rsidRDefault="003D7557" w:rsidP="003D7557">
      <w:pPr>
        <w:pStyle w:val="NoSpacing"/>
        <w:numPr>
          <w:ilvl w:val="0"/>
          <w:numId w:val="3"/>
        </w:numPr>
      </w:pPr>
      <w:r>
        <w:t>Dry drowning</w:t>
      </w:r>
    </w:p>
    <w:p w:rsidR="003D7557" w:rsidRDefault="003D7557" w:rsidP="003D7557">
      <w:pPr>
        <w:pStyle w:val="NoSpacing"/>
        <w:numPr>
          <w:ilvl w:val="0"/>
          <w:numId w:val="3"/>
        </w:numPr>
      </w:pPr>
      <w:r>
        <w:t>Secondary drowning</w:t>
      </w: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  <w:rPr>
          <w:color w:val="00B0F0"/>
        </w:rPr>
      </w:pPr>
      <w:r w:rsidRPr="00811B03">
        <w:rPr>
          <w:color w:val="00B0F0"/>
        </w:rPr>
        <w:t>Answer to Q.5</w:t>
      </w:r>
    </w:p>
    <w:p w:rsidR="003D7557" w:rsidRDefault="003D7557" w:rsidP="003D7557">
      <w:pPr>
        <w:pStyle w:val="NoSpacing"/>
        <w:rPr>
          <w:color w:val="00B0F0"/>
        </w:rPr>
      </w:pPr>
    </w:p>
    <w:p w:rsidR="003D7557" w:rsidRPr="002C31F4" w:rsidRDefault="003D7557" w:rsidP="003D7557">
      <w:pPr>
        <w:pStyle w:val="NoSpacing"/>
      </w:pPr>
      <w:r w:rsidRPr="002C31F4">
        <w:t xml:space="preserve">Take a look at the list of management techniques’ below; use them to put together three different strategies for mild, moderate, and severe Hypothermia.  </w:t>
      </w:r>
      <w:r>
        <w:t>You can use some of the techniques’ more than once.  Write the technique in the relevant box in the order in which you would use it?</w:t>
      </w: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  <w:r>
        <w:t>Your answer should look like the table below:</w:t>
      </w: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tbl>
      <w:tblPr>
        <w:tblStyle w:val="MediumShading1-Accent6"/>
        <w:tblW w:w="9781" w:type="dxa"/>
        <w:tblLook w:val="04A0"/>
      </w:tblPr>
      <w:tblGrid>
        <w:gridCol w:w="3082"/>
        <w:gridCol w:w="3297"/>
        <w:gridCol w:w="3402"/>
      </w:tblGrid>
      <w:tr w:rsidR="003D7557" w:rsidTr="00000DB5">
        <w:trPr>
          <w:cnfStyle w:val="100000000000"/>
          <w:trHeight w:val="424"/>
        </w:trPr>
        <w:tc>
          <w:tcPr>
            <w:cnfStyle w:val="001000000000"/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Default="003D7557" w:rsidP="002C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Mild Hypothermia</w:t>
            </w:r>
          </w:p>
          <w:p w:rsidR="003D7557" w:rsidRDefault="003D7557" w:rsidP="002C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 °C 35 - 31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Default="003D7557" w:rsidP="002C77D3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 Hypothermia</w:t>
            </w:r>
          </w:p>
          <w:p w:rsidR="003D7557" w:rsidRDefault="003D7557" w:rsidP="002C77D3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°C 35 - 31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Default="003D7557" w:rsidP="002C77D3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Hypothermia</w:t>
            </w:r>
          </w:p>
          <w:p w:rsidR="003D7557" w:rsidRDefault="003D7557" w:rsidP="002C77D3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 °C &lt; 30</w:t>
            </w:r>
          </w:p>
        </w:tc>
      </w:tr>
      <w:tr w:rsidR="003D7557" w:rsidTr="00000DB5">
        <w:trPr>
          <w:cnfStyle w:val="000000100000"/>
          <w:trHeight w:val="3350"/>
        </w:trPr>
        <w:tc>
          <w:tcPr>
            <w:cnfStyle w:val="001000000000"/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Default="003D7557" w:rsidP="002C77D3">
            <w:pPr>
              <w:rPr>
                <w:sz w:val="24"/>
                <w:szCs w:val="24"/>
              </w:rPr>
            </w:pPr>
          </w:p>
          <w:p w:rsidR="003D7557" w:rsidRDefault="003D7557" w:rsidP="003D75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41210">
              <w:rPr>
                <w:sz w:val="24"/>
                <w:szCs w:val="24"/>
              </w:rPr>
              <w:t>Prevent further heat loss</w:t>
            </w:r>
            <w:r>
              <w:rPr>
                <w:sz w:val="24"/>
                <w:szCs w:val="24"/>
              </w:rPr>
              <w:t xml:space="preserve"> with blankets and dry clothing</w:t>
            </w:r>
          </w:p>
          <w:p w:rsidR="003D7557" w:rsidRDefault="003D7557" w:rsidP="003D75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 wet clothing</w:t>
            </w:r>
          </w:p>
          <w:p w:rsidR="003D7557" w:rsidRDefault="003D7557" w:rsidP="003D75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re warming with hot drinks</w:t>
            </w:r>
          </w:p>
          <w:p w:rsidR="003D7557" w:rsidRPr="00841210" w:rsidRDefault="003D7557" w:rsidP="003D75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Medevac</w:t>
            </w:r>
          </w:p>
          <w:p w:rsidR="003D7557" w:rsidRDefault="003D7557" w:rsidP="002C77D3">
            <w:pPr>
              <w:jc w:val="right"/>
              <w:rPr>
                <w:sz w:val="24"/>
                <w:szCs w:val="24"/>
              </w:rPr>
            </w:pPr>
          </w:p>
          <w:p w:rsidR="003D7557" w:rsidRDefault="003D7557" w:rsidP="002C77D3">
            <w:pPr>
              <w:rPr>
                <w:sz w:val="24"/>
                <w:szCs w:val="24"/>
              </w:rPr>
            </w:pPr>
          </w:p>
          <w:p w:rsidR="003D7557" w:rsidRDefault="003D7557" w:rsidP="002C77D3">
            <w:pPr>
              <w:rPr>
                <w:sz w:val="24"/>
                <w:szCs w:val="24"/>
              </w:rPr>
            </w:pPr>
          </w:p>
          <w:p w:rsidR="003D7557" w:rsidRDefault="003D7557" w:rsidP="002C77D3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Default="003D7557" w:rsidP="002C77D3">
            <w:pPr>
              <w:cnfStyle w:val="000000100000"/>
              <w:rPr>
                <w:sz w:val="24"/>
                <w:szCs w:val="24"/>
              </w:rPr>
            </w:pPr>
          </w:p>
          <w:p w:rsidR="003D7557" w:rsidRPr="00000DB5" w:rsidRDefault="003D7557" w:rsidP="00000DB5">
            <w:pPr>
              <w:cnfStyle w:val="000000100000"/>
              <w:rPr>
                <w:b/>
                <w:sz w:val="24"/>
                <w:szCs w:val="24"/>
              </w:rPr>
            </w:pPr>
            <w:r w:rsidRPr="00000DB5">
              <w:rPr>
                <w:b/>
                <w:bCs/>
                <w:sz w:val="24"/>
                <w:szCs w:val="24"/>
              </w:rPr>
              <w:t>1. Prevent further heat loss</w:t>
            </w:r>
            <w:r w:rsidRPr="00000DB5">
              <w:rPr>
                <w:sz w:val="24"/>
                <w:szCs w:val="24"/>
              </w:rPr>
              <w:t xml:space="preserve"> </w:t>
            </w:r>
            <w:r w:rsidRPr="00000DB5">
              <w:rPr>
                <w:b/>
                <w:sz w:val="24"/>
                <w:szCs w:val="24"/>
              </w:rPr>
              <w:t>with blankets and dry clothing</w:t>
            </w:r>
          </w:p>
          <w:p w:rsidR="003D7557" w:rsidRPr="00000DB5" w:rsidRDefault="003D7557" w:rsidP="00000DB5">
            <w:pPr>
              <w:cnfStyle w:val="000000100000"/>
              <w:rPr>
                <w:b/>
                <w:sz w:val="24"/>
                <w:szCs w:val="24"/>
              </w:rPr>
            </w:pPr>
            <w:r w:rsidRPr="00000DB5">
              <w:rPr>
                <w:b/>
                <w:sz w:val="24"/>
                <w:szCs w:val="24"/>
              </w:rPr>
              <w:t>2. Remove wet clothing</w:t>
            </w:r>
          </w:p>
          <w:p w:rsidR="003D7557" w:rsidRPr="00000DB5" w:rsidRDefault="003D7557" w:rsidP="00000DB5">
            <w:pPr>
              <w:cnfStyle w:val="000000100000"/>
              <w:rPr>
                <w:b/>
                <w:sz w:val="24"/>
                <w:szCs w:val="24"/>
              </w:rPr>
            </w:pPr>
            <w:r w:rsidRPr="00000DB5">
              <w:rPr>
                <w:b/>
                <w:sz w:val="24"/>
                <w:szCs w:val="24"/>
              </w:rPr>
              <w:t>3. Active re warming with hot drinks</w:t>
            </w:r>
          </w:p>
          <w:p w:rsidR="003D7557" w:rsidRPr="00000DB5" w:rsidRDefault="003D7557" w:rsidP="00000DB5">
            <w:pPr>
              <w:cnfStyle w:val="000000100000"/>
              <w:rPr>
                <w:b/>
                <w:sz w:val="24"/>
                <w:szCs w:val="24"/>
              </w:rPr>
            </w:pPr>
            <w:r w:rsidRPr="00000DB5">
              <w:rPr>
                <w:b/>
                <w:sz w:val="24"/>
                <w:szCs w:val="24"/>
              </w:rPr>
              <w:t>4. Medevac</w:t>
            </w:r>
          </w:p>
          <w:p w:rsidR="003D7557" w:rsidRDefault="003D7557" w:rsidP="002C77D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Default="003D7557" w:rsidP="002C77D3">
            <w:pPr>
              <w:cnfStyle w:val="000000100000"/>
              <w:rPr>
                <w:sz w:val="24"/>
                <w:szCs w:val="24"/>
              </w:rPr>
            </w:pPr>
          </w:p>
          <w:p w:rsidR="003D7557" w:rsidRDefault="003D7557" w:rsidP="003D7557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sz w:val="24"/>
                <w:szCs w:val="24"/>
              </w:rPr>
            </w:pPr>
            <w:r w:rsidRPr="005D3D90">
              <w:rPr>
                <w:sz w:val="24"/>
                <w:szCs w:val="24"/>
              </w:rPr>
              <w:t>Remove wet clothing</w:t>
            </w:r>
          </w:p>
          <w:p w:rsidR="003D7557" w:rsidRDefault="003D7557" w:rsidP="003D7557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rescuers body heat as well as blankets</w:t>
            </w:r>
          </w:p>
          <w:p w:rsidR="003D7557" w:rsidRDefault="003D7557" w:rsidP="003D7557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Exhale air close to nose and mouth</w:t>
            </w:r>
          </w:p>
          <w:p w:rsidR="003D7557" w:rsidRDefault="003D7557" w:rsidP="003D7557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sz w:val="24"/>
                <w:szCs w:val="24"/>
              </w:rPr>
            </w:pPr>
            <w:r w:rsidRPr="005D3D90">
              <w:rPr>
                <w:b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active re-warming</w:t>
            </w:r>
          </w:p>
          <w:p w:rsidR="003D7557" w:rsidRDefault="003D7557" w:rsidP="003D7557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CPR</w:t>
            </w:r>
          </w:p>
          <w:p w:rsidR="003D7557" w:rsidRDefault="003D7557" w:rsidP="003D7557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  <w:p w:rsidR="003D7557" w:rsidRPr="005D3D90" w:rsidRDefault="003D7557" w:rsidP="003D7557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Medevac</w:t>
            </w:r>
            <w:bookmarkStart w:id="0" w:name="_GoBack"/>
            <w:bookmarkEnd w:id="0"/>
          </w:p>
        </w:tc>
      </w:tr>
    </w:tbl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3D7557" w:rsidRDefault="003D7557" w:rsidP="003D7557">
      <w:pPr>
        <w:pStyle w:val="NoSpacing"/>
      </w:pPr>
    </w:p>
    <w:p w:rsidR="00E46F46" w:rsidRDefault="00E46F46"/>
    <w:sectPr w:rsidR="00E46F46" w:rsidSect="00042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285"/>
    <w:multiLevelType w:val="hybridMultilevel"/>
    <w:tmpl w:val="BDB8AFC4"/>
    <w:lvl w:ilvl="0" w:tplc="080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>
    <w:nsid w:val="32302910"/>
    <w:multiLevelType w:val="hybridMultilevel"/>
    <w:tmpl w:val="2C7C1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B6ABB"/>
    <w:multiLevelType w:val="hybridMultilevel"/>
    <w:tmpl w:val="AED25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34BD9"/>
    <w:multiLevelType w:val="hybridMultilevel"/>
    <w:tmpl w:val="1396A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301B1"/>
    <w:multiLevelType w:val="hybridMultilevel"/>
    <w:tmpl w:val="307E9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2C53"/>
    <w:rsid w:val="00000DB5"/>
    <w:rsid w:val="0004204F"/>
    <w:rsid w:val="003D7557"/>
    <w:rsid w:val="006C60C1"/>
    <w:rsid w:val="006D0A36"/>
    <w:rsid w:val="00795FEF"/>
    <w:rsid w:val="00C32C53"/>
    <w:rsid w:val="00CA3BB9"/>
    <w:rsid w:val="00E46F46"/>
    <w:rsid w:val="00F1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557"/>
    <w:pPr>
      <w:ind w:left="720"/>
      <w:contextualSpacing/>
    </w:pPr>
  </w:style>
  <w:style w:type="paragraph" w:styleId="NoSpacing">
    <w:name w:val="No Spacing"/>
    <w:uiPriority w:val="1"/>
    <w:qFormat/>
    <w:rsid w:val="003D7557"/>
    <w:pPr>
      <w:spacing w:after="0" w:line="240" w:lineRule="auto"/>
    </w:pPr>
  </w:style>
  <w:style w:type="table" w:styleId="DarkList-Accent6">
    <w:name w:val="Dark List Accent 6"/>
    <w:basedOn w:val="TableNormal"/>
    <w:uiPriority w:val="70"/>
    <w:rsid w:val="003D75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Shading1-Accent6">
    <w:name w:val="Medium Shading 1 Accent 6"/>
    <w:basedOn w:val="TableNormal"/>
    <w:uiPriority w:val="63"/>
    <w:rsid w:val="003D7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557"/>
    <w:pPr>
      <w:ind w:left="720"/>
      <w:contextualSpacing/>
    </w:pPr>
  </w:style>
  <w:style w:type="paragraph" w:styleId="NoSpacing">
    <w:name w:val="No Spacing"/>
    <w:uiPriority w:val="1"/>
    <w:qFormat/>
    <w:rsid w:val="003D7557"/>
    <w:pPr>
      <w:spacing w:after="0" w:line="240" w:lineRule="auto"/>
    </w:pPr>
  </w:style>
  <w:style w:type="table" w:styleId="DarkList-Accent6">
    <w:name w:val="Dark List Accent 6"/>
    <w:basedOn w:val="TableNormal"/>
    <w:uiPriority w:val="70"/>
    <w:rsid w:val="003D75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Shading1-Accent6">
    <w:name w:val="Medium Shading 1 Accent 6"/>
    <w:basedOn w:val="TableNormal"/>
    <w:uiPriority w:val="63"/>
    <w:rsid w:val="003D7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Adamson</dc:creator>
  <cp:keywords/>
  <dc:description/>
  <cp:lastModifiedBy>slaterk</cp:lastModifiedBy>
  <cp:revision>8</cp:revision>
  <dcterms:created xsi:type="dcterms:W3CDTF">2012-09-07T09:24:00Z</dcterms:created>
  <dcterms:modified xsi:type="dcterms:W3CDTF">2014-04-01T10:04:00Z</dcterms:modified>
</cp:coreProperties>
</file>