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1DD" w:themeColor="accent3" w:themeTint="33"/>
  <w:body>
    <w:p w:rsidR="00C62F31" w:rsidRPr="00C069CD" w:rsidRDefault="005C7748" w:rsidP="00956D1C">
      <w:pPr>
        <w:spacing w:line="240" w:lineRule="auto"/>
        <w:rPr>
          <w:color w:val="00B0F0"/>
          <w:sz w:val="72"/>
          <w:szCs w:val="72"/>
        </w:rPr>
      </w:pPr>
      <w:bookmarkStart w:id="0" w:name="_GoBack"/>
      <w:bookmarkEnd w:id="0"/>
      <w:r>
        <w:rPr>
          <w:color w:val="00B0F0"/>
          <w:sz w:val="72"/>
          <w:szCs w:val="72"/>
        </w:rPr>
        <w:t>Shock</w:t>
      </w:r>
    </w:p>
    <w:p w:rsidR="000A3EA0" w:rsidRDefault="000A3EA0" w:rsidP="00956D1C">
      <w:pPr>
        <w:spacing w:line="240" w:lineRule="auto"/>
        <w:rPr>
          <w:b/>
          <w:color w:val="00B0F0"/>
          <w:sz w:val="96"/>
          <w:szCs w:val="96"/>
        </w:rPr>
      </w:pPr>
    </w:p>
    <w:p w:rsidR="0096168C" w:rsidRDefault="0096168C" w:rsidP="00956D1C">
      <w:pPr>
        <w:spacing w:line="240" w:lineRule="auto"/>
        <w:rPr>
          <w:b/>
          <w:color w:val="00B0F0"/>
          <w:sz w:val="24"/>
          <w:szCs w:val="24"/>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sectPr w:rsidR="00894378" w:rsidSect="00A83EE4">
          <w:headerReference w:type="default" r:id="rId8"/>
          <w:footerReference w:type="default" r:id="rId9"/>
          <w:pgSz w:w="11906" w:h="16838"/>
          <w:pgMar w:top="1440" w:right="1440" w:bottom="1440" w:left="1440" w:header="708" w:footer="708" w:gutter="0"/>
          <w:cols w:space="708"/>
          <w:docGrid w:linePitch="360"/>
        </w:sect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624690" w:rsidRDefault="00624690" w:rsidP="00956D1C">
      <w:pPr>
        <w:spacing w:line="240" w:lineRule="auto"/>
        <w:rPr>
          <w:b/>
          <w:color w:val="00B0F0"/>
          <w:sz w:val="28"/>
          <w:szCs w:val="28"/>
        </w:rPr>
      </w:pPr>
    </w:p>
    <w:p w:rsidR="0096168C" w:rsidRPr="00624690" w:rsidRDefault="0096168C" w:rsidP="00956D1C">
      <w:pPr>
        <w:spacing w:line="240" w:lineRule="auto"/>
        <w:rPr>
          <w:b/>
          <w:color w:val="002060"/>
          <w:sz w:val="28"/>
          <w:szCs w:val="28"/>
        </w:rPr>
      </w:pPr>
      <w:r w:rsidRPr="00624690">
        <w:rPr>
          <w:b/>
          <w:color w:val="002060"/>
          <w:sz w:val="28"/>
          <w:szCs w:val="28"/>
        </w:rPr>
        <w:lastRenderedPageBreak/>
        <w:t>Contents</w:t>
      </w:r>
    </w:p>
    <w:p w:rsidR="00F70239" w:rsidRPr="00624690" w:rsidRDefault="00F70239" w:rsidP="00956D1C">
      <w:pPr>
        <w:pStyle w:val="ListParagraph"/>
        <w:numPr>
          <w:ilvl w:val="0"/>
          <w:numId w:val="2"/>
        </w:numPr>
        <w:spacing w:line="240" w:lineRule="auto"/>
        <w:rPr>
          <w:color w:val="002060"/>
          <w:sz w:val="20"/>
          <w:szCs w:val="20"/>
        </w:rPr>
      </w:pPr>
      <w:r w:rsidRPr="00624690">
        <w:rPr>
          <w:color w:val="002060"/>
          <w:sz w:val="28"/>
          <w:szCs w:val="28"/>
        </w:rPr>
        <w:t xml:space="preserve">  </w:t>
      </w:r>
      <w:r w:rsidR="00575271">
        <w:rPr>
          <w:color w:val="002060"/>
          <w:sz w:val="28"/>
          <w:szCs w:val="28"/>
        </w:rPr>
        <w:tab/>
      </w:r>
      <w:r w:rsidR="00810872">
        <w:rPr>
          <w:color w:val="002060"/>
          <w:sz w:val="28"/>
          <w:szCs w:val="28"/>
        </w:rPr>
        <w:t>What is shock?</w:t>
      </w:r>
      <w:r w:rsidRPr="00624690">
        <w:rPr>
          <w:color w:val="002060"/>
          <w:sz w:val="28"/>
          <w:szCs w:val="28"/>
        </w:rPr>
        <w:t xml:space="preserve">                    </w:t>
      </w:r>
      <w:r w:rsidRPr="00624690">
        <w:rPr>
          <w:b/>
          <w:color w:val="002060"/>
          <w:sz w:val="28"/>
          <w:szCs w:val="28"/>
        </w:rPr>
        <w:t xml:space="preserve"> </w:t>
      </w:r>
    </w:p>
    <w:p w:rsidR="00F70239" w:rsidRPr="00624690" w:rsidRDefault="00F70239" w:rsidP="00956D1C">
      <w:pPr>
        <w:pStyle w:val="ListParagraph"/>
        <w:spacing w:line="240" w:lineRule="auto"/>
        <w:ind w:left="1080"/>
        <w:rPr>
          <w:color w:val="002060"/>
          <w:sz w:val="20"/>
          <w:szCs w:val="20"/>
        </w:rPr>
      </w:pPr>
    </w:p>
    <w:p w:rsidR="00956D1C" w:rsidRPr="00624690" w:rsidRDefault="00810872" w:rsidP="00864DEE">
      <w:pPr>
        <w:pStyle w:val="ListParagraph"/>
        <w:numPr>
          <w:ilvl w:val="0"/>
          <w:numId w:val="2"/>
        </w:numPr>
        <w:spacing w:line="240" w:lineRule="auto"/>
        <w:rPr>
          <w:color w:val="002060"/>
          <w:sz w:val="28"/>
          <w:szCs w:val="28"/>
        </w:rPr>
      </w:pPr>
      <w:r>
        <w:rPr>
          <w:color w:val="002060"/>
          <w:sz w:val="28"/>
          <w:szCs w:val="28"/>
        </w:rPr>
        <w:t xml:space="preserve">  </w:t>
      </w:r>
      <w:r w:rsidR="00575271">
        <w:rPr>
          <w:color w:val="002060"/>
          <w:sz w:val="28"/>
          <w:szCs w:val="28"/>
        </w:rPr>
        <w:tab/>
      </w:r>
      <w:r>
        <w:rPr>
          <w:color w:val="002060"/>
          <w:sz w:val="28"/>
          <w:szCs w:val="28"/>
        </w:rPr>
        <w:t>Types of shock</w:t>
      </w:r>
      <w:r w:rsidR="008B411B" w:rsidRPr="00624690">
        <w:rPr>
          <w:color w:val="002060"/>
          <w:sz w:val="28"/>
          <w:szCs w:val="28"/>
        </w:rPr>
        <w:t xml:space="preserve">                                              </w:t>
      </w:r>
    </w:p>
    <w:p w:rsidR="004D52B7" w:rsidRPr="00624690" w:rsidRDefault="00956D1C" w:rsidP="00864DEE">
      <w:pPr>
        <w:spacing w:line="240" w:lineRule="auto"/>
        <w:rPr>
          <w:color w:val="002060"/>
          <w:sz w:val="28"/>
          <w:szCs w:val="28"/>
        </w:rPr>
      </w:pPr>
      <w:r w:rsidRPr="00624690">
        <w:rPr>
          <w:color w:val="002060"/>
          <w:sz w:val="28"/>
          <w:szCs w:val="28"/>
        </w:rPr>
        <w:t xml:space="preserve">           </w:t>
      </w:r>
      <w:r w:rsidR="004D52B7" w:rsidRPr="00624690">
        <w:rPr>
          <w:b/>
          <w:color w:val="002060"/>
          <w:sz w:val="28"/>
          <w:szCs w:val="28"/>
        </w:rPr>
        <w:t>3</w:t>
      </w:r>
      <w:r w:rsidR="004D52B7" w:rsidRPr="00624690">
        <w:rPr>
          <w:color w:val="002060"/>
          <w:sz w:val="28"/>
          <w:szCs w:val="28"/>
        </w:rPr>
        <w:t xml:space="preserve">. </w:t>
      </w:r>
      <w:r w:rsidR="00575271">
        <w:rPr>
          <w:color w:val="002060"/>
          <w:sz w:val="28"/>
          <w:szCs w:val="28"/>
        </w:rPr>
        <w:t xml:space="preserve">    </w:t>
      </w:r>
      <w:r w:rsidR="00575271">
        <w:rPr>
          <w:color w:val="002060"/>
          <w:sz w:val="28"/>
          <w:szCs w:val="28"/>
        </w:rPr>
        <w:tab/>
      </w:r>
      <w:r w:rsidR="00810872">
        <w:rPr>
          <w:color w:val="002060"/>
          <w:sz w:val="28"/>
          <w:szCs w:val="28"/>
        </w:rPr>
        <w:t>Pathogenesis of shock</w:t>
      </w:r>
    </w:p>
    <w:p w:rsidR="00864DEE" w:rsidRPr="00624690" w:rsidRDefault="004D52B7" w:rsidP="00864DEE">
      <w:pPr>
        <w:spacing w:line="240" w:lineRule="auto"/>
        <w:ind w:left="720"/>
        <w:rPr>
          <w:color w:val="002060"/>
          <w:sz w:val="28"/>
          <w:szCs w:val="28"/>
        </w:rPr>
      </w:pPr>
      <w:r w:rsidRPr="00624690">
        <w:rPr>
          <w:b/>
          <w:color w:val="002060"/>
          <w:sz w:val="28"/>
          <w:szCs w:val="28"/>
        </w:rPr>
        <w:t>4</w:t>
      </w:r>
      <w:r w:rsidR="00864DEE" w:rsidRPr="00624690">
        <w:rPr>
          <w:color w:val="002060"/>
          <w:sz w:val="28"/>
          <w:szCs w:val="28"/>
        </w:rPr>
        <w:t>.</w:t>
      </w:r>
      <w:r w:rsidR="00CB5C13" w:rsidRPr="00624690">
        <w:rPr>
          <w:color w:val="002060"/>
          <w:sz w:val="28"/>
          <w:szCs w:val="28"/>
        </w:rPr>
        <w:t xml:space="preserve"> </w:t>
      </w:r>
      <w:r w:rsidR="00575271">
        <w:rPr>
          <w:color w:val="002060"/>
          <w:sz w:val="28"/>
          <w:szCs w:val="28"/>
        </w:rPr>
        <w:t xml:space="preserve">   </w:t>
      </w:r>
      <w:r w:rsidR="00575271">
        <w:rPr>
          <w:color w:val="002060"/>
          <w:sz w:val="28"/>
          <w:szCs w:val="28"/>
        </w:rPr>
        <w:tab/>
      </w:r>
      <w:r w:rsidR="00810872">
        <w:rPr>
          <w:color w:val="002060"/>
          <w:sz w:val="28"/>
          <w:szCs w:val="28"/>
        </w:rPr>
        <w:t xml:space="preserve">Cardiogenic shock </w:t>
      </w:r>
      <w:r w:rsidR="00BC7E09">
        <w:rPr>
          <w:color w:val="002060"/>
          <w:sz w:val="28"/>
          <w:szCs w:val="28"/>
        </w:rPr>
        <w:t xml:space="preserve"> </w:t>
      </w:r>
    </w:p>
    <w:p w:rsidR="00624690" w:rsidRDefault="007F33C1" w:rsidP="007F33C1">
      <w:pPr>
        <w:pStyle w:val="NoSpacing"/>
        <w:rPr>
          <w:color w:val="002060"/>
          <w:sz w:val="28"/>
          <w:szCs w:val="28"/>
        </w:rPr>
      </w:pPr>
      <w:r>
        <w:rPr>
          <w:color w:val="002060"/>
          <w:sz w:val="28"/>
          <w:szCs w:val="28"/>
        </w:rPr>
        <w:t xml:space="preserve">           </w:t>
      </w:r>
      <w:r w:rsidR="00575271">
        <w:rPr>
          <w:color w:val="002060"/>
          <w:sz w:val="28"/>
          <w:szCs w:val="28"/>
        </w:rPr>
        <w:t xml:space="preserve">5.     </w:t>
      </w:r>
      <w:r w:rsidR="00575271">
        <w:rPr>
          <w:color w:val="002060"/>
          <w:sz w:val="28"/>
          <w:szCs w:val="28"/>
        </w:rPr>
        <w:tab/>
      </w:r>
      <w:r w:rsidR="00810872" w:rsidRPr="007F33C1">
        <w:rPr>
          <w:color w:val="002060"/>
          <w:sz w:val="28"/>
          <w:szCs w:val="28"/>
        </w:rPr>
        <w:t>Neurogenic shock</w:t>
      </w:r>
    </w:p>
    <w:p w:rsidR="007F33C1" w:rsidRPr="007F33C1" w:rsidRDefault="007F33C1" w:rsidP="007F33C1">
      <w:pPr>
        <w:pStyle w:val="NoSpacing"/>
        <w:rPr>
          <w:color w:val="002060"/>
          <w:sz w:val="28"/>
          <w:szCs w:val="28"/>
        </w:rPr>
      </w:pPr>
    </w:p>
    <w:p w:rsidR="00810872" w:rsidRDefault="00810872" w:rsidP="00864DEE">
      <w:pPr>
        <w:spacing w:line="240" w:lineRule="auto"/>
        <w:ind w:left="720"/>
        <w:rPr>
          <w:color w:val="002060"/>
          <w:sz w:val="28"/>
          <w:szCs w:val="28"/>
        </w:rPr>
      </w:pPr>
      <w:r>
        <w:rPr>
          <w:b/>
          <w:color w:val="002060"/>
          <w:sz w:val="28"/>
          <w:szCs w:val="28"/>
        </w:rPr>
        <w:t>6</w:t>
      </w:r>
      <w:r w:rsidRPr="00810872">
        <w:rPr>
          <w:color w:val="002060"/>
          <w:sz w:val="28"/>
          <w:szCs w:val="28"/>
        </w:rPr>
        <w:t>.</w:t>
      </w:r>
      <w:r>
        <w:rPr>
          <w:color w:val="002060"/>
          <w:sz w:val="28"/>
          <w:szCs w:val="28"/>
        </w:rPr>
        <w:t xml:space="preserve">      </w:t>
      </w:r>
      <w:r w:rsidR="00575271">
        <w:rPr>
          <w:color w:val="002060"/>
          <w:sz w:val="28"/>
          <w:szCs w:val="28"/>
        </w:rPr>
        <w:tab/>
      </w:r>
      <w:proofErr w:type="spellStart"/>
      <w:r>
        <w:rPr>
          <w:color w:val="002060"/>
          <w:sz w:val="28"/>
          <w:szCs w:val="28"/>
        </w:rPr>
        <w:t>Hypovalaemic</w:t>
      </w:r>
      <w:proofErr w:type="spellEnd"/>
      <w:r>
        <w:rPr>
          <w:color w:val="002060"/>
          <w:sz w:val="28"/>
          <w:szCs w:val="28"/>
        </w:rPr>
        <w:t xml:space="preserve"> shock</w:t>
      </w:r>
    </w:p>
    <w:p w:rsidR="00810872" w:rsidRPr="00810872" w:rsidRDefault="00575271" w:rsidP="00AA09C8">
      <w:pPr>
        <w:pStyle w:val="NoSpacing"/>
        <w:numPr>
          <w:ilvl w:val="0"/>
          <w:numId w:val="3"/>
        </w:numPr>
        <w:rPr>
          <w:color w:val="002060"/>
        </w:rPr>
      </w:pPr>
      <w:r>
        <w:rPr>
          <w:color w:val="002060"/>
        </w:rPr>
        <w:t xml:space="preserve"> </w:t>
      </w:r>
      <w:r w:rsidR="00810872" w:rsidRPr="00810872">
        <w:rPr>
          <w:color w:val="002060"/>
        </w:rPr>
        <w:t>Management of burns</w:t>
      </w:r>
    </w:p>
    <w:p w:rsidR="00810872" w:rsidRDefault="00810872" w:rsidP="00AA09C8">
      <w:pPr>
        <w:pStyle w:val="NoSpacing"/>
        <w:numPr>
          <w:ilvl w:val="0"/>
          <w:numId w:val="3"/>
        </w:numPr>
        <w:rPr>
          <w:color w:val="002060"/>
        </w:rPr>
      </w:pPr>
      <w:r w:rsidRPr="00810872">
        <w:rPr>
          <w:color w:val="002060"/>
        </w:rPr>
        <w:t xml:space="preserve"> Management of dehydration</w:t>
      </w:r>
    </w:p>
    <w:p w:rsidR="00810872" w:rsidRDefault="00810872" w:rsidP="00810872">
      <w:pPr>
        <w:pStyle w:val="NoSpacing"/>
        <w:ind w:left="2005"/>
        <w:rPr>
          <w:color w:val="002060"/>
        </w:rPr>
      </w:pPr>
    </w:p>
    <w:p w:rsidR="00810872" w:rsidRDefault="00810872" w:rsidP="00810872">
      <w:pPr>
        <w:pStyle w:val="NoSpacing"/>
        <w:rPr>
          <w:color w:val="002060"/>
          <w:sz w:val="28"/>
          <w:szCs w:val="28"/>
        </w:rPr>
      </w:pPr>
      <w:r w:rsidRPr="00810872">
        <w:rPr>
          <w:color w:val="002060"/>
          <w:sz w:val="28"/>
          <w:szCs w:val="28"/>
        </w:rPr>
        <w:t xml:space="preserve">            7.      </w:t>
      </w:r>
      <w:r w:rsidR="00575271">
        <w:rPr>
          <w:color w:val="002060"/>
          <w:sz w:val="28"/>
          <w:szCs w:val="28"/>
        </w:rPr>
        <w:tab/>
      </w:r>
      <w:r w:rsidRPr="00810872">
        <w:rPr>
          <w:color w:val="002060"/>
          <w:sz w:val="28"/>
          <w:szCs w:val="28"/>
        </w:rPr>
        <w:t>Septic shock</w:t>
      </w:r>
    </w:p>
    <w:p w:rsidR="00810872" w:rsidRDefault="00810872" w:rsidP="00810872">
      <w:pPr>
        <w:pStyle w:val="NoSpacing"/>
        <w:rPr>
          <w:color w:val="002060"/>
          <w:sz w:val="28"/>
          <w:szCs w:val="28"/>
        </w:rPr>
      </w:pPr>
    </w:p>
    <w:p w:rsidR="00810872" w:rsidRDefault="00810872" w:rsidP="00810872">
      <w:pPr>
        <w:pStyle w:val="NoSpacing"/>
        <w:rPr>
          <w:color w:val="002060"/>
          <w:sz w:val="28"/>
          <w:szCs w:val="28"/>
        </w:rPr>
      </w:pPr>
      <w:r>
        <w:rPr>
          <w:color w:val="002060"/>
          <w:sz w:val="28"/>
          <w:szCs w:val="28"/>
        </w:rPr>
        <w:t xml:space="preserve">            8.      </w:t>
      </w:r>
      <w:r w:rsidR="00575271">
        <w:rPr>
          <w:color w:val="002060"/>
          <w:sz w:val="28"/>
          <w:szCs w:val="28"/>
        </w:rPr>
        <w:tab/>
      </w:r>
      <w:r>
        <w:rPr>
          <w:color w:val="002060"/>
          <w:sz w:val="28"/>
          <w:szCs w:val="28"/>
        </w:rPr>
        <w:t>Anaphylactic shock</w:t>
      </w:r>
    </w:p>
    <w:p w:rsidR="00384BA1" w:rsidRDefault="00384BA1" w:rsidP="00810872">
      <w:pPr>
        <w:pStyle w:val="NoSpacing"/>
        <w:rPr>
          <w:color w:val="002060"/>
          <w:sz w:val="28"/>
          <w:szCs w:val="28"/>
        </w:rPr>
      </w:pPr>
    </w:p>
    <w:p w:rsidR="00384BA1" w:rsidRDefault="00384BA1" w:rsidP="00810872">
      <w:pPr>
        <w:pStyle w:val="NoSpacing"/>
        <w:rPr>
          <w:color w:val="002060"/>
          <w:sz w:val="28"/>
          <w:szCs w:val="28"/>
        </w:rPr>
      </w:pPr>
      <w:r>
        <w:rPr>
          <w:color w:val="002060"/>
          <w:sz w:val="28"/>
          <w:szCs w:val="28"/>
        </w:rPr>
        <w:t xml:space="preserve">            9.      </w:t>
      </w:r>
      <w:r w:rsidR="00575271">
        <w:rPr>
          <w:color w:val="002060"/>
          <w:sz w:val="28"/>
          <w:szCs w:val="28"/>
        </w:rPr>
        <w:tab/>
      </w:r>
      <w:r>
        <w:rPr>
          <w:color w:val="002060"/>
          <w:sz w:val="28"/>
          <w:szCs w:val="28"/>
        </w:rPr>
        <w:t>Pain relief</w:t>
      </w:r>
    </w:p>
    <w:p w:rsidR="00530072" w:rsidRDefault="00530072" w:rsidP="00AA09C8">
      <w:pPr>
        <w:pStyle w:val="NoSpacing"/>
        <w:numPr>
          <w:ilvl w:val="0"/>
          <w:numId w:val="6"/>
        </w:numPr>
        <w:rPr>
          <w:color w:val="002060"/>
        </w:rPr>
      </w:pPr>
      <w:r w:rsidRPr="00530072">
        <w:rPr>
          <w:color w:val="002060"/>
        </w:rPr>
        <w:t xml:space="preserve">Inhalation ( </w:t>
      </w:r>
      <w:proofErr w:type="spellStart"/>
      <w:r w:rsidRPr="00530072">
        <w:rPr>
          <w:color w:val="002060"/>
        </w:rPr>
        <w:t>Entinox</w:t>
      </w:r>
      <w:proofErr w:type="spellEnd"/>
      <w:r w:rsidRPr="00530072">
        <w:rPr>
          <w:color w:val="002060"/>
        </w:rPr>
        <w:t>)</w:t>
      </w:r>
    </w:p>
    <w:p w:rsidR="00530072" w:rsidRPr="00530072" w:rsidRDefault="00530072" w:rsidP="00AA09C8">
      <w:pPr>
        <w:pStyle w:val="NoSpacing"/>
        <w:numPr>
          <w:ilvl w:val="0"/>
          <w:numId w:val="6"/>
        </w:numPr>
        <w:rPr>
          <w:color w:val="002060"/>
        </w:rPr>
      </w:pPr>
      <w:r>
        <w:rPr>
          <w:color w:val="002060"/>
        </w:rPr>
        <w:t>Intravenous</w:t>
      </w:r>
    </w:p>
    <w:p w:rsidR="00384BA1" w:rsidRDefault="00384BA1" w:rsidP="00810872">
      <w:pPr>
        <w:pStyle w:val="NoSpacing"/>
        <w:rPr>
          <w:color w:val="002060"/>
          <w:sz w:val="28"/>
          <w:szCs w:val="28"/>
        </w:rPr>
      </w:pPr>
    </w:p>
    <w:p w:rsidR="00384BA1" w:rsidRDefault="00384BA1" w:rsidP="00810872">
      <w:pPr>
        <w:pStyle w:val="NoSpacing"/>
        <w:rPr>
          <w:color w:val="002060"/>
          <w:sz w:val="28"/>
          <w:szCs w:val="28"/>
        </w:rPr>
      </w:pPr>
      <w:r>
        <w:rPr>
          <w:color w:val="002060"/>
          <w:sz w:val="28"/>
          <w:szCs w:val="28"/>
        </w:rPr>
        <w:t xml:space="preserve">            10.    </w:t>
      </w:r>
      <w:r w:rsidR="00575271">
        <w:rPr>
          <w:color w:val="002060"/>
          <w:sz w:val="28"/>
          <w:szCs w:val="28"/>
        </w:rPr>
        <w:tab/>
      </w:r>
      <w:r>
        <w:rPr>
          <w:color w:val="002060"/>
          <w:sz w:val="28"/>
          <w:szCs w:val="28"/>
        </w:rPr>
        <w:t>Body fluids</w:t>
      </w:r>
    </w:p>
    <w:p w:rsidR="00384BA1" w:rsidRDefault="00384BA1" w:rsidP="00AA09C8">
      <w:pPr>
        <w:pStyle w:val="NoSpacing"/>
        <w:numPr>
          <w:ilvl w:val="0"/>
          <w:numId w:val="4"/>
        </w:numPr>
        <w:rPr>
          <w:color w:val="002060"/>
        </w:rPr>
      </w:pPr>
      <w:r w:rsidRPr="00384BA1">
        <w:rPr>
          <w:color w:val="002060"/>
        </w:rPr>
        <w:t>Fluid distribution</w:t>
      </w:r>
    </w:p>
    <w:p w:rsidR="00384BA1" w:rsidRDefault="00384BA1" w:rsidP="00AA09C8">
      <w:pPr>
        <w:pStyle w:val="NoSpacing"/>
        <w:numPr>
          <w:ilvl w:val="0"/>
          <w:numId w:val="4"/>
        </w:numPr>
        <w:rPr>
          <w:color w:val="002060"/>
        </w:rPr>
      </w:pPr>
      <w:r>
        <w:rPr>
          <w:color w:val="002060"/>
        </w:rPr>
        <w:t>Fluid movement</w:t>
      </w:r>
    </w:p>
    <w:p w:rsidR="00384BA1" w:rsidRDefault="00384BA1" w:rsidP="00AA09C8">
      <w:pPr>
        <w:pStyle w:val="NoSpacing"/>
        <w:numPr>
          <w:ilvl w:val="0"/>
          <w:numId w:val="4"/>
        </w:numPr>
        <w:rPr>
          <w:color w:val="002060"/>
        </w:rPr>
      </w:pPr>
      <w:r>
        <w:rPr>
          <w:color w:val="002060"/>
        </w:rPr>
        <w:t>Fluid function</w:t>
      </w:r>
    </w:p>
    <w:p w:rsidR="00384BA1" w:rsidRDefault="00384BA1" w:rsidP="00AA09C8">
      <w:pPr>
        <w:pStyle w:val="NoSpacing"/>
        <w:numPr>
          <w:ilvl w:val="0"/>
          <w:numId w:val="4"/>
        </w:numPr>
        <w:rPr>
          <w:color w:val="002060"/>
        </w:rPr>
      </w:pPr>
      <w:r>
        <w:rPr>
          <w:color w:val="002060"/>
        </w:rPr>
        <w:t>Fluid compartments</w:t>
      </w:r>
    </w:p>
    <w:p w:rsidR="00384BA1" w:rsidRPr="00384BA1" w:rsidRDefault="00384BA1" w:rsidP="00AA09C8">
      <w:pPr>
        <w:pStyle w:val="NoSpacing"/>
        <w:numPr>
          <w:ilvl w:val="0"/>
          <w:numId w:val="4"/>
        </w:numPr>
        <w:rPr>
          <w:color w:val="002060"/>
        </w:rPr>
      </w:pPr>
      <w:r>
        <w:rPr>
          <w:color w:val="002060"/>
        </w:rPr>
        <w:t>Body composition</w:t>
      </w:r>
    </w:p>
    <w:p w:rsidR="00384BA1" w:rsidRDefault="00384BA1" w:rsidP="00810872">
      <w:pPr>
        <w:pStyle w:val="NoSpacing"/>
        <w:rPr>
          <w:color w:val="002060"/>
          <w:sz w:val="28"/>
          <w:szCs w:val="28"/>
        </w:rPr>
      </w:pPr>
    </w:p>
    <w:p w:rsidR="00384BA1" w:rsidRDefault="00384BA1" w:rsidP="00810872">
      <w:pPr>
        <w:pStyle w:val="NoSpacing"/>
        <w:rPr>
          <w:color w:val="002060"/>
          <w:sz w:val="28"/>
          <w:szCs w:val="28"/>
        </w:rPr>
      </w:pPr>
      <w:r>
        <w:rPr>
          <w:color w:val="002060"/>
          <w:sz w:val="28"/>
          <w:szCs w:val="28"/>
        </w:rPr>
        <w:t xml:space="preserve">            11.    </w:t>
      </w:r>
      <w:r w:rsidR="00575271">
        <w:rPr>
          <w:color w:val="002060"/>
          <w:sz w:val="28"/>
          <w:szCs w:val="28"/>
        </w:rPr>
        <w:tab/>
      </w:r>
      <w:r>
        <w:rPr>
          <w:color w:val="002060"/>
          <w:sz w:val="28"/>
          <w:szCs w:val="28"/>
        </w:rPr>
        <w:t>Infusion Fluids</w:t>
      </w:r>
    </w:p>
    <w:p w:rsidR="00384BA1" w:rsidRDefault="00384BA1" w:rsidP="00AA09C8">
      <w:pPr>
        <w:pStyle w:val="NoSpacing"/>
        <w:numPr>
          <w:ilvl w:val="1"/>
          <w:numId w:val="5"/>
        </w:numPr>
        <w:rPr>
          <w:color w:val="002060"/>
        </w:rPr>
      </w:pPr>
      <w:r w:rsidRPr="00384BA1">
        <w:rPr>
          <w:color w:val="002060"/>
        </w:rPr>
        <w:t xml:space="preserve">Crystalloids </w:t>
      </w:r>
    </w:p>
    <w:p w:rsidR="00384BA1" w:rsidRPr="00384BA1" w:rsidRDefault="00384BA1" w:rsidP="00AA09C8">
      <w:pPr>
        <w:pStyle w:val="NoSpacing"/>
        <w:numPr>
          <w:ilvl w:val="1"/>
          <w:numId w:val="5"/>
        </w:numPr>
        <w:rPr>
          <w:color w:val="002060"/>
        </w:rPr>
      </w:pPr>
      <w:r>
        <w:rPr>
          <w:color w:val="002060"/>
        </w:rPr>
        <w:t>Colloids</w:t>
      </w:r>
    </w:p>
    <w:p w:rsidR="00864DEE" w:rsidRPr="00810872" w:rsidRDefault="00864DEE" w:rsidP="00864DEE">
      <w:pPr>
        <w:spacing w:line="240" w:lineRule="auto"/>
        <w:ind w:left="1080"/>
        <w:rPr>
          <w:color w:val="002060"/>
          <w:sz w:val="20"/>
          <w:szCs w:val="20"/>
        </w:rPr>
      </w:pPr>
    </w:p>
    <w:p w:rsidR="00CB5C13" w:rsidRPr="00624690" w:rsidRDefault="00CB5C13" w:rsidP="00956D1C">
      <w:pPr>
        <w:spacing w:line="240" w:lineRule="auto"/>
        <w:ind w:left="720"/>
        <w:rPr>
          <w:color w:val="002060"/>
          <w:sz w:val="20"/>
          <w:szCs w:val="20"/>
        </w:rPr>
      </w:pPr>
    </w:p>
    <w:p w:rsidR="00CB5C13" w:rsidRDefault="00CB5C13" w:rsidP="00956D1C">
      <w:pPr>
        <w:spacing w:line="240" w:lineRule="auto"/>
        <w:ind w:left="720"/>
        <w:rPr>
          <w:color w:val="00B0F0"/>
          <w:sz w:val="28"/>
          <w:szCs w:val="28"/>
        </w:rPr>
      </w:pPr>
    </w:p>
    <w:p w:rsidR="00864DEE" w:rsidRDefault="00CB5C13" w:rsidP="00864DEE">
      <w:pPr>
        <w:spacing w:line="240" w:lineRule="auto"/>
        <w:ind w:left="720"/>
        <w:rPr>
          <w:color w:val="00B0F0"/>
          <w:sz w:val="20"/>
          <w:szCs w:val="20"/>
        </w:rPr>
      </w:pPr>
      <w:r>
        <w:rPr>
          <w:b/>
          <w:color w:val="00B0F0"/>
          <w:sz w:val="28"/>
          <w:szCs w:val="28"/>
        </w:rPr>
        <w:t xml:space="preserve">     </w:t>
      </w:r>
    </w:p>
    <w:p w:rsidR="00CB5C13" w:rsidRDefault="00CB5C13" w:rsidP="00956D1C">
      <w:pPr>
        <w:spacing w:line="240" w:lineRule="auto"/>
        <w:ind w:left="720"/>
        <w:rPr>
          <w:color w:val="00B0F0"/>
          <w:sz w:val="20"/>
          <w:szCs w:val="20"/>
        </w:rPr>
      </w:pPr>
    </w:p>
    <w:p w:rsidR="00CB5C13" w:rsidRPr="00CB5C13" w:rsidRDefault="00CB5C13" w:rsidP="00956D1C">
      <w:pPr>
        <w:spacing w:line="240" w:lineRule="auto"/>
        <w:ind w:left="720"/>
        <w:rPr>
          <w:color w:val="00B0F0"/>
          <w:sz w:val="20"/>
          <w:szCs w:val="20"/>
        </w:rPr>
      </w:pPr>
    </w:p>
    <w:p w:rsidR="00CB5C13" w:rsidRPr="00CB5C13" w:rsidRDefault="00CB5C13" w:rsidP="00956D1C">
      <w:pPr>
        <w:spacing w:line="240" w:lineRule="auto"/>
        <w:ind w:left="720"/>
        <w:rPr>
          <w:color w:val="00B0F0"/>
          <w:sz w:val="20"/>
          <w:szCs w:val="20"/>
        </w:rPr>
      </w:pPr>
      <w:r>
        <w:rPr>
          <w:b/>
          <w:color w:val="00B0F0"/>
          <w:sz w:val="28"/>
          <w:szCs w:val="28"/>
        </w:rPr>
        <w:t xml:space="preserve">     </w:t>
      </w:r>
    </w:p>
    <w:p w:rsidR="00CB5C13" w:rsidRPr="00CB5C13" w:rsidRDefault="00CB5C13" w:rsidP="00956D1C">
      <w:pPr>
        <w:spacing w:line="240" w:lineRule="auto"/>
        <w:ind w:left="720"/>
        <w:rPr>
          <w:color w:val="00B0F0"/>
          <w:sz w:val="28"/>
          <w:szCs w:val="28"/>
        </w:rPr>
      </w:pPr>
    </w:p>
    <w:p w:rsidR="00CB5C13" w:rsidRDefault="00530072" w:rsidP="00530072">
      <w:pPr>
        <w:pStyle w:val="NoSpacing"/>
        <w:rPr>
          <w:color w:val="002060"/>
          <w:sz w:val="28"/>
          <w:szCs w:val="28"/>
        </w:rPr>
      </w:pPr>
      <w:r>
        <w:rPr>
          <w:color w:val="002060"/>
          <w:sz w:val="28"/>
          <w:szCs w:val="28"/>
        </w:rPr>
        <w:t>Introduction</w:t>
      </w:r>
    </w:p>
    <w:p w:rsidR="00530072" w:rsidRDefault="00530072" w:rsidP="00530072">
      <w:pPr>
        <w:pStyle w:val="NoSpacing"/>
        <w:rPr>
          <w:color w:val="002060"/>
          <w:sz w:val="28"/>
          <w:szCs w:val="28"/>
        </w:rPr>
      </w:pPr>
    </w:p>
    <w:p w:rsidR="00530072" w:rsidRPr="00575271" w:rsidRDefault="00530072" w:rsidP="00530072">
      <w:pPr>
        <w:pStyle w:val="NoSpacing"/>
        <w:rPr>
          <w:color w:val="002060"/>
        </w:rPr>
      </w:pPr>
      <w:r w:rsidRPr="00575271">
        <w:rPr>
          <w:color w:val="002060"/>
        </w:rPr>
        <w:t>The aim of this unit is to consider</w:t>
      </w:r>
      <w:r w:rsidR="00575271">
        <w:rPr>
          <w:color w:val="002060"/>
        </w:rPr>
        <w:t xml:space="preserve"> </w:t>
      </w:r>
      <w:proofErr w:type="gramStart"/>
      <w:r w:rsidR="00575271">
        <w:rPr>
          <w:color w:val="002060"/>
        </w:rPr>
        <w:t xml:space="preserve">the physiology of body fluids </w:t>
      </w:r>
      <w:r w:rsidRPr="00575271">
        <w:rPr>
          <w:color w:val="002060"/>
        </w:rPr>
        <w:t>and what happened when fluid depletion leads to shock</w:t>
      </w:r>
      <w:proofErr w:type="gramEnd"/>
      <w:r w:rsidRPr="00575271">
        <w:rPr>
          <w:color w:val="002060"/>
        </w:rPr>
        <w:t>.</w:t>
      </w:r>
      <w:r w:rsidR="005B0EC1" w:rsidRPr="00575271">
        <w:rPr>
          <w:color w:val="002060"/>
        </w:rPr>
        <w:t xml:space="preserve">  We will also look at the principal types of shock, their c</w:t>
      </w:r>
      <w:r w:rsidR="00575271">
        <w:rPr>
          <w:color w:val="002060"/>
        </w:rPr>
        <w:t>auses, signs and symptoms, and their m</w:t>
      </w:r>
      <w:r w:rsidR="005B0EC1" w:rsidRPr="00575271">
        <w:rPr>
          <w:color w:val="002060"/>
        </w:rPr>
        <w:t>anagement aspects.</w:t>
      </w:r>
    </w:p>
    <w:p w:rsidR="005B0EC1" w:rsidRPr="00575271" w:rsidRDefault="005B0EC1" w:rsidP="00530072">
      <w:pPr>
        <w:pStyle w:val="NoSpacing"/>
        <w:rPr>
          <w:color w:val="002060"/>
        </w:rPr>
      </w:pPr>
    </w:p>
    <w:p w:rsidR="005B0EC1" w:rsidRPr="00575271" w:rsidRDefault="005B0EC1" w:rsidP="00530072">
      <w:pPr>
        <w:pStyle w:val="NoSpacing"/>
        <w:rPr>
          <w:color w:val="002060"/>
        </w:rPr>
      </w:pPr>
      <w:r w:rsidRPr="00575271">
        <w:rPr>
          <w:color w:val="002060"/>
        </w:rPr>
        <w:t xml:space="preserve">We will also discuss pain </w:t>
      </w:r>
      <w:proofErr w:type="gramStart"/>
      <w:r w:rsidRPr="00575271">
        <w:rPr>
          <w:color w:val="002060"/>
        </w:rPr>
        <w:t>management</w:t>
      </w:r>
      <w:proofErr w:type="gramEnd"/>
      <w:r w:rsidRPr="00575271">
        <w:rPr>
          <w:color w:val="002060"/>
        </w:rPr>
        <w:t xml:space="preserve"> as this is an essential part of the management of shock along with O2 therapy.</w:t>
      </w:r>
    </w:p>
    <w:p w:rsidR="005B0EC1" w:rsidRPr="00575271" w:rsidRDefault="005B0EC1" w:rsidP="00530072">
      <w:pPr>
        <w:pStyle w:val="NoSpacing"/>
        <w:rPr>
          <w:color w:val="002060"/>
        </w:rPr>
      </w:pPr>
    </w:p>
    <w:p w:rsidR="005B0EC1" w:rsidRPr="00575271" w:rsidRDefault="005B0EC1" w:rsidP="00530072">
      <w:pPr>
        <w:pStyle w:val="NoSpacing"/>
        <w:rPr>
          <w:color w:val="002060"/>
        </w:rPr>
      </w:pPr>
      <w:r w:rsidRPr="00575271">
        <w:rPr>
          <w:color w:val="002060"/>
        </w:rPr>
        <w:t xml:space="preserve">The emphasis throughout this unit is to refresh your knowledge base.  We will </w:t>
      </w:r>
      <w:proofErr w:type="gramStart"/>
      <w:r w:rsidRPr="00575271">
        <w:rPr>
          <w:color w:val="002060"/>
        </w:rPr>
        <w:t>first of all</w:t>
      </w:r>
      <w:proofErr w:type="gramEnd"/>
      <w:r w:rsidRPr="00575271">
        <w:rPr>
          <w:color w:val="002060"/>
        </w:rPr>
        <w:t xml:space="preserve"> look a</w:t>
      </w:r>
      <w:r w:rsidR="00575271">
        <w:rPr>
          <w:color w:val="002060"/>
        </w:rPr>
        <w:t>t background theory following</w:t>
      </w:r>
      <w:r w:rsidRPr="00575271">
        <w:rPr>
          <w:color w:val="002060"/>
        </w:rPr>
        <w:t xml:space="preserve"> with consideration for practical management.</w:t>
      </w:r>
    </w:p>
    <w:p w:rsidR="005B0EC1" w:rsidRPr="00575271" w:rsidRDefault="005B0EC1" w:rsidP="00530072">
      <w:pPr>
        <w:pStyle w:val="NoSpacing"/>
        <w:rPr>
          <w:color w:val="002060"/>
        </w:rPr>
      </w:pPr>
    </w:p>
    <w:p w:rsidR="005B0EC1" w:rsidRPr="00575271" w:rsidRDefault="005B0EC1" w:rsidP="00530072">
      <w:pPr>
        <w:pStyle w:val="NoSpacing"/>
        <w:rPr>
          <w:color w:val="002060"/>
        </w:rPr>
      </w:pPr>
      <w:r w:rsidRPr="00575271">
        <w:rPr>
          <w:color w:val="002060"/>
        </w:rPr>
        <w:t>Preparation</w:t>
      </w:r>
    </w:p>
    <w:p w:rsidR="005B0EC1" w:rsidRPr="00575271" w:rsidRDefault="005B0EC1" w:rsidP="00530072">
      <w:pPr>
        <w:pStyle w:val="NoSpacing"/>
        <w:rPr>
          <w:color w:val="002060"/>
        </w:rPr>
      </w:pPr>
    </w:p>
    <w:p w:rsidR="005B0EC1" w:rsidRPr="00575271" w:rsidRDefault="00B12C6C" w:rsidP="00530072">
      <w:pPr>
        <w:pStyle w:val="NoSpacing"/>
        <w:rPr>
          <w:color w:val="002060"/>
        </w:rPr>
      </w:pPr>
      <w:r w:rsidRPr="00575271">
        <w:rPr>
          <w:color w:val="002060"/>
        </w:rPr>
        <w:t>No specialist knowledge is required for this unit and</w:t>
      </w:r>
      <w:r w:rsidR="00575271">
        <w:rPr>
          <w:color w:val="002060"/>
        </w:rPr>
        <w:t xml:space="preserve"> no prior reading is expected. I</w:t>
      </w:r>
      <w:r w:rsidRPr="00575271">
        <w:rPr>
          <w:color w:val="002060"/>
        </w:rPr>
        <w:t xml:space="preserve">f you wish to read further details on </w:t>
      </w:r>
      <w:r w:rsidR="008E2CFA" w:rsidRPr="00575271">
        <w:rPr>
          <w:color w:val="002060"/>
        </w:rPr>
        <w:t>physiology,</w:t>
      </w:r>
      <w:r w:rsidRPr="00575271">
        <w:rPr>
          <w:color w:val="002060"/>
        </w:rPr>
        <w:t xml:space="preserve"> please refer to a standard textbook.</w:t>
      </w:r>
    </w:p>
    <w:p w:rsidR="00530072" w:rsidRPr="00530072" w:rsidRDefault="00530072" w:rsidP="00530072">
      <w:pPr>
        <w:pStyle w:val="NoSpacing"/>
        <w:rPr>
          <w:color w:val="002060"/>
        </w:rPr>
      </w:pPr>
    </w:p>
    <w:p w:rsidR="00F70239" w:rsidRPr="004D52B7" w:rsidRDefault="004D52B7" w:rsidP="00530072">
      <w:pPr>
        <w:pStyle w:val="NoSpacing"/>
      </w:pPr>
      <w:r>
        <w:t xml:space="preserve">      </w:t>
      </w:r>
    </w:p>
    <w:p w:rsidR="00F70239" w:rsidRPr="00F70239" w:rsidRDefault="00F70239" w:rsidP="005B0EC1">
      <w:pPr>
        <w:pStyle w:val="NoSpacing"/>
      </w:pPr>
      <w:r>
        <w:t xml:space="preserve"> </w:t>
      </w:r>
    </w:p>
    <w:p w:rsidR="00C069CD" w:rsidRPr="00C069CD" w:rsidRDefault="00894378" w:rsidP="00956D1C">
      <w:pPr>
        <w:spacing w:line="240" w:lineRule="auto"/>
        <w:rPr>
          <w:sz w:val="20"/>
          <w:szCs w:val="20"/>
        </w:rPr>
      </w:pPr>
      <w:r>
        <w:rPr>
          <w:sz w:val="20"/>
          <w:szCs w:val="20"/>
        </w:rPr>
        <w:t xml:space="preserve">           </w:t>
      </w:r>
    </w:p>
    <w:p w:rsidR="000C5CAB" w:rsidRDefault="000C5CAB" w:rsidP="00956D1C">
      <w:pPr>
        <w:spacing w:line="240" w:lineRule="auto"/>
        <w:rPr>
          <w:sz w:val="20"/>
          <w:szCs w:val="20"/>
        </w:rPr>
      </w:pPr>
      <w:r>
        <w:rPr>
          <w:sz w:val="20"/>
          <w:szCs w:val="20"/>
        </w:rPr>
        <w:br w:type="page"/>
      </w:r>
    </w:p>
    <w:p w:rsidR="00894378" w:rsidRDefault="00894378" w:rsidP="00956D1C">
      <w:pPr>
        <w:spacing w:line="240" w:lineRule="auto"/>
        <w:rPr>
          <w:sz w:val="20"/>
          <w:szCs w:val="20"/>
        </w:rPr>
        <w:sectPr w:rsidR="00894378" w:rsidSect="00DE3E8C">
          <w:type w:val="continuous"/>
          <w:pgSz w:w="11906" w:h="16838"/>
          <w:pgMar w:top="1440" w:right="1440" w:bottom="1440" w:left="1440" w:header="708" w:footer="708" w:gutter="0"/>
          <w:cols w:space="708"/>
          <w:docGrid w:linePitch="360"/>
        </w:sectPr>
      </w:pPr>
    </w:p>
    <w:p w:rsidR="00C651BD" w:rsidRDefault="00B12C6C" w:rsidP="00B12C6C">
      <w:pPr>
        <w:pStyle w:val="NoSpacing"/>
        <w:rPr>
          <w:color w:val="002060"/>
        </w:rPr>
      </w:pPr>
      <w:r w:rsidRPr="00B12C6C">
        <w:rPr>
          <w:color w:val="002060"/>
        </w:rPr>
        <w:t>Please try the following activity prior to reading further.</w:t>
      </w:r>
    </w:p>
    <w:p w:rsidR="00B12C6C" w:rsidRDefault="00B12C6C" w:rsidP="00B12C6C">
      <w:pPr>
        <w:pStyle w:val="NoSpacing"/>
        <w:rPr>
          <w:color w:val="002060"/>
        </w:rPr>
      </w:pPr>
    </w:p>
    <w:p w:rsidR="00B12C6C" w:rsidRDefault="00220C60" w:rsidP="00B12C6C">
      <w:pPr>
        <w:pStyle w:val="NoSpacing"/>
        <w:rPr>
          <w:color w:val="002060"/>
        </w:rPr>
      </w:pPr>
      <w:r>
        <w:rPr>
          <w:noProof/>
          <w:color w:val="002060"/>
        </w:rPr>
        <mc:AlternateContent>
          <mc:Choice Requires="wps">
            <w:drawing>
              <wp:anchor distT="0" distB="0" distL="114300" distR="114300" simplePos="0" relativeHeight="251660800" behindDoc="1" locked="0" layoutInCell="0" allowOverlap="1">
                <wp:simplePos x="0" y="0"/>
                <wp:positionH relativeFrom="margin">
                  <wp:posOffset>95885</wp:posOffset>
                </wp:positionH>
                <wp:positionV relativeFrom="page">
                  <wp:posOffset>1200785</wp:posOffset>
                </wp:positionV>
                <wp:extent cx="4942840" cy="5400675"/>
                <wp:effectExtent l="28575" t="20320" r="38100" b="469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42840" cy="5400675"/>
                        </a:xfrm>
                        <a:prstGeom prst="bracePair">
                          <a:avLst>
                            <a:gd name="adj" fmla="val 8333"/>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Describe in </w:t>
                            </w:r>
                            <w:proofErr w:type="spellStart"/>
                            <w:r>
                              <w:rPr>
                                <w:rFonts w:asciiTheme="majorHAnsi" w:eastAsiaTheme="majorEastAsia" w:hAnsiTheme="majorHAnsi" w:cstheme="majorBidi"/>
                                <w:i/>
                                <w:iCs/>
                                <w:color w:val="D3DFEE" w:themeColor="accent1" w:themeTint="3F"/>
                                <w:sz w:val="28"/>
                                <w:szCs w:val="28"/>
                              </w:rPr>
                              <w:t>you</w:t>
                            </w:r>
                            <w:proofErr w:type="spellEnd"/>
                            <w:r>
                              <w:rPr>
                                <w:rFonts w:asciiTheme="majorHAnsi" w:eastAsiaTheme="majorEastAsia" w:hAnsiTheme="majorHAnsi" w:cstheme="majorBidi"/>
                                <w:i/>
                                <w:iCs/>
                                <w:color w:val="D3DFEE" w:themeColor="accent1" w:themeTint="3F"/>
                                <w:sz w:val="28"/>
                                <w:szCs w:val="28"/>
                              </w:rPr>
                              <w:t xml:space="preserve"> own words what you think shock is?</w:t>
                            </w: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7.55pt;margin-top:94.55pt;width:389.2pt;height:425.25pt;rotation:9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" o:allowincell="f" filled="t" fillcolor="#f79646 [3209]" strokecolor="#f2f2f2 [3041]" strokeweight="3pt">
                <v:shadow on="t" color="#974706 [1609]" opacity=".5" offset="1pt"/>
                <v:textbox>
                  <w:txbxContent>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Describe in you own words what you think shock is?</w:t>
                      </w: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p w:rsidR="005E161B" w:rsidRDefault="005E161B">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mc:Fallback>
        </mc:AlternateContent>
      </w: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B12C6C" w:rsidP="00B12C6C">
      <w:pPr>
        <w:pStyle w:val="NoSpacing"/>
        <w:rPr>
          <w:color w:val="002060"/>
        </w:rPr>
      </w:pPr>
    </w:p>
    <w:p w:rsidR="00B12C6C" w:rsidRDefault="0009774A" w:rsidP="00B12C6C">
      <w:pPr>
        <w:pStyle w:val="NoSpacing"/>
        <w:rPr>
          <w:color w:val="002060"/>
          <w:sz w:val="28"/>
          <w:szCs w:val="28"/>
        </w:rPr>
      </w:pPr>
      <w:r>
        <w:rPr>
          <w:color w:val="002060"/>
          <w:sz w:val="28"/>
          <w:szCs w:val="28"/>
        </w:rPr>
        <w:t>1. What is shock?</w:t>
      </w:r>
    </w:p>
    <w:p w:rsidR="00BE00BE" w:rsidRDefault="00BE00BE" w:rsidP="00B12C6C">
      <w:pPr>
        <w:pStyle w:val="NoSpacing"/>
        <w:rPr>
          <w:color w:val="002060"/>
          <w:sz w:val="28"/>
          <w:szCs w:val="28"/>
        </w:rPr>
      </w:pPr>
    </w:p>
    <w:p w:rsidR="00BE00BE" w:rsidRPr="00BE00BE" w:rsidRDefault="00BE00BE" w:rsidP="00BE00BE">
      <w:pPr>
        <w:pStyle w:val="NoSpacing"/>
        <w:rPr>
          <w:color w:val="002060"/>
          <w:sz w:val="28"/>
          <w:szCs w:val="28"/>
        </w:rPr>
      </w:pPr>
      <w:r w:rsidRPr="00BE00BE">
        <w:rPr>
          <w:color w:val="002060"/>
          <w:sz w:val="28"/>
          <w:szCs w:val="28"/>
        </w:rPr>
        <w:t>“A rude unhinging of the machinery of life” (Gross 1850)</w:t>
      </w:r>
    </w:p>
    <w:p w:rsidR="00BE00BE" w:rsidRPr="00BE00BE" w:rsidRDefault="00575271" w:rsidP="00BE00BE">
      <w:pPr>
        <w:pStyle w:val="NoSpacing"/>
        <w:rPr>
          <w:color w:val="002060"/>
          <w:sz w:val="28"/>
          <w:szCs w:val="28"/>
        </w:rPr>
      </w:pPr>
      <w:r>
        <w:rPr>
          <w:color w:val="002060"/>
          <w:sz w:val="28"/>
          <w:szCs w:val="28"/>
        </w:rPr>
        <w:t>“</w:t>
      </w:r>
      <w:r w:rsidR="00BE00BE" w:rsidRPr="00BE00BE">
        <w:rPr>
          <w:color w:val="002060"/>
          <w:sz w:val="28"/>
          <w:szCs w:val="28"/>
        </w:rPr>
        <w:t>Inadequate capillary perfusion</w:t>
      </w:r>
      <w:r>
        <w:rPr>
          <w:color w:val="002060"/>
          <w:sz w:val="28"/>
          <w:szCs w:val="28"/>
        </w:rPr>
        <w:t>”</w:t>
      </w:r>
      <w:r w:rsidR="00BE00BE" w:rsidRPr="00BE00BE">
        <w:rPr>
          <w:color w:val="002060"/>
          <w:sz w:val="28"/>
          <w:szCs w:val="28"/>
        </w:rPr>
        <w:t xml:space="preserve"> (Mosby’s)</w:t>
      </w:r>
    </w:p>
    <w:p w:rsidR="00BE00BE" w:rsidRPr="00BE00BE" w:rsidRDefault="00575271" w:rsidP="00BE00BE">
      <w:pPr>
        <w:pStyle w:val="NoSpacing"/>
        <w:rPr>
          <w:color w:val="002060"/>
          <w:sz w:val="28"/>
          <w:szCs w:val="28"/>
        </w:rPr>
      </w:pPr>
      <w:r>
        <w:rPr>
          <w:color w:val="002060"/>
          <w:sz w:val="28"/>
          <w:szCs w:val="28"/>
        </w:rPr>
        <w:t>“</w:t>
      </w:r>
      <w:r w:rsidR="00BE00BE" w:rsidRPr="00BE00BE">
        <w:rPr>
          <w:color w:val="002060"/>
          <w:sz w:val="28"/>
          <w:szCs w:val="28"/>
        </w:rPr>
        <w:t>A stage everyone must go through before they die</w:t>
      </w:r>
      <w:r>
        <w:rPr>
          <w:color w:val="002060"/>
          <w:sz w:val="28"/>
          <w:szCs w:val="28"/>
        </w:rPr>
        <w:t>”</w:t>
      </w:r>
      <w:r w:rsidR="00BE00BE" w:rsidRPr="00BE00BE">
        <w:rPr>
          <w:color w:val="002060"/>
          <w:sz w:val="28"/>
          <w:szCs w:val="28"/>
        </w:rPr>
        <w:t xml:space="preserve"> (Hardaway)</w:t>
      </w:r>
      <w:r w:rsidR="00BE00BE">
        <w:rPr>
          <w:color w:val="002060"/>
          <w:sz w:val="28"/>
          <w:szCs w:val="28"/>
        </w:rPr>
        <w:t xml:space="preserve"> </w:t>
      </w:r>
    </w:p>
    <w:p w:rsidR="00BE00BE" w:rsidRPr="0009774A" w:rsidRDefault="00BE00BE" w:rsidP="00B12C6C">
      <w:pPr>
        <w:pStyle w:val="NoSpacing"/>
        <w:rPr>
          <w:color w:val="002060"/>
          <w:sz w:val="28"/>
          <w:szCs w:val="28"/>
        </w:rPr>
      </w:pPr>
    </w:p>
    <w:p w:rsidR="00B12C6C" w:rsidRDefault="00B12C6C" w:rsidP="00B12C6C">
      <w:pPr>
        <w:pStyle w:val="NoSpacing"/>
        <w:rPr>
          <w:color w:val="002060"/>
        </w:rPr>
      </w:pPr>
    </w:p>
    <w:p w:rsidR="00BE00BE" w:rsidRPr="00BE00BE" w:rsidRDefault="00BE00BE" w:rsidP="00BE00BE">
      <w:pPr>
        <w:pStyle w:val="NoSpacing"/>
        <w:rPr>
          <w:color w:val="002060"/>
          <w:sz w:val="28"/>
          <w:szCs w:val="28"/>
        </w:rPr>
      </w:pPr>
      <w:r w:rsidRPr="00BE00BE">
        <w:rPr>
          <w:color w:val="002060"/>
          <w:sz w:val="28"/>
          <w:szCs w:val="28"/>
        </w:rPr>
        <w:t xml:space="preserve">“A widespread lack of tissue perfusion with oxygenated </w:t>
      </w:r>
      <w:r w:rsidR="008E2CFA" w:rsidRPr="00BE00BE">
        <w:rPr>
          <w:color w:val="002060"/>
          <w:sz w:val="28"/>
          <w:szCs w:val="28"/>
        </w:rPr>
        <w:t>red blood cells that lead</w:t>
      </w:r>
      <w:r w:rsidR="008E2CFA">
        <w:rPr>
          <w:color w:val="002060"/>
          <w:sz w:val="28"/>
          <w:szCs w:val="28"/>
        </w:rPr>
        <w:t>s</w:t>
      </w:r>
      <w:r w:rsidRPr="00BE00BE">
        <w:rPr>
          <w:color w:val="002060"/>
          <w:sz w:val="28"/>
          <w:szCs w:val="28"/>
        </w:rPr>
        <w:t xml:space="preserve"> to anaerobic metabolism and decreased energy production”</w:t>
      </w:r>
    </w:p>
    <w:p w:rsidR="00BE00BE" w:rsidRPr="00BE00BE" w:rsidRDefault="00BE00BE" w:rsidP="00BE00BE">
      <w:pPr>
        <w:pStyle w:val="NoSpacing"/>
        <w:rPr>
          <w:color w:val="002060"/>
          <w:sz w:val="28"/>
          <w:szCs w:val="28"/>
        </w:rPr>
      </w:pPr>
      <w:r w:rsidRPr="00BE00BE">
        <w:rPr>
          <w:color w:val="002060"/>
          <w:sz w:val="28"/>
          <w:szCs w:val="28"/>
        </w:rPr>
        <w:t>Mosby’s Pre</w:t>
      </w:r>
      <w:r>
        <w:rPr>
          <w:color w:val="002060"/>
          <w:sz w:val="28"/>
          <w:szCs w:val="28"/>
        </w:rPr>
        <w:t>-</w:t>
      </w:r>
      <w:r w:rsidRPr="00BE00BE">
        <w:rPr>
          <w:color w:val="002060"/>
          <w:sz w:val="28"/>
          <w:szCs w:val="28"/>
        </w:rPr>
        <w:t>hospital Trauma Life Support (5</w:t>
      </w:r>
      <w:r w:rsidRPr="00BE00BE">
        <w:rPr>
          <w:color w:val="002060"/>
          <w:sz w:val="28"/>
          <w:szCs w:val="28"/>
          <w:vertAlign w:val="superscript"/>
        </w:rPr>
        <w:t>th</w:t>
      </w:r>
      <w:r w:rsidRPr="00BE00BE">
        <w:rPr>
          <w:color w:val="002060"/>
          <w:sz w:val="28"/>
          <w:szCs w:val="28"/>
        </w:rPr>
        <w:t xml:space="preserve"> Ed. 2003)</w:t>
      </w:r>
    </w:p>
    <w:p w:rsidR="00B12C6C" w:rsidRDefault="00B12C6C" w:rsidP="00B12C6C">
      <w:pPr>
        <w:pStyle w:val="NoSpacing"/>
        <w:rPr>
          <w:color w:val="002060"/>
          <w:sz w:val="28"/>
          <w:szCs w:val="28"/>
        </w:rPr>
      </w:pPr>
    </w:p>
    <w:p w:rsidR="00BE00BE" w:rsidRDefault="00BE00BE" w:rsidP="00B12C6C">
      <w:pPr>
        <w:pStyle w:val="NoSpacing"/>
        <w:rPr>
          <w:color w:val="002060"/>
        </w:rPr>
      </w:pPr>
      <w:r w:rsidRPr="00BE00BE">
        <w:rPr>
          <w:color w:val="002060"/>
        </w:rPr>
        <w:t xml:space="preserve">Cellular </w:t>
      </w:r>
      <w:r>
        <w:rPr>
          <w:color w:val="002060"/>
        </w:rPr>
        <w:t>metabolism depends on the supply of oxygen via the circulatory system – a process known as tissue perfusion.</w:t>
      </w:r>
    </w:p>
    <w:p w:rsidR="00BE00BE" w:rsidRDefault="00BE00BE" w:rsidP="00B12C6C">
      <w:pPr>
        <w:pStyle w:val="NoSpacing"/>
        <w:rPr>
          <w:color w:val="002060"/>
        </w:rPr>
      </w:pPr>
    </w:p>
    <w:p w:rsidR="00BE00BE" w:rsidRPr="003D5316" w:rsidRDefault="00BE00BE" w:rsidP="00B12C6C">
      <w:pPr>
        <w:pStyle w:val="NoSpacing"/>
      </w:pPr>
      <w:r w:rsidRPr="003D5316">
        <w:t xml:space="preserve">Shock therefore </w:t>
      </w:r>
      <w:proofErr w:type="gramStart"/>
      <w:r w:rsidRPr="003D5316">
        <w:t>could be defined</w:t>
      </w:r>
      <w:proofErr w:type="gramEnd"/>
      <w:r w:rsidRPr="003D5316">
        <w:t xml:space="preserve"> as the state when tissue perfusion is inadequate</w:t>
      </w:r>
      <w:r w:rsidR="00575271">
        <w:t xml:space="preserve"> to sustain cellular metabolism.</w:t>
      </w:r>
    </w:p>
    <w:p w:rsidR="00B12C6C" w:rsidRPr="00BE00BE" w:rsidRDefault="00B12C6C" w:rsidP="00B12C6C">
      <w:pPr>
        <w:pStyle w:val="NoSpacing"/>
        <w:rPr>
          <w:color w:val="002060"/>
          <w:sz w:val="28"/>
          <w:szCs w:val="28"/>
        </w:rPr>
      </w:pPr>
    </w:p>
    <w:p w:rsidR="00BE00BE" w:rsidRPr="003D5316" w:rsidRDefault="00BE00BE" w:rsidP="003D5316">
      <w:pPr>
        <w:pStyle w:val="NoSpacing"/>
      </w:pPr>
      <w:r w:rsidRPr="003D5316">
        <w:t xml:space="preserve">The state may initially be reversible </w:t>
      </w:r>
      <w:proofErr w:type="gramStart"/>
      <w:r w:rsidRPr="003D5316">
        <w:t>via</w:t>
      </w:r>
      <w:proofErr w:type="gramEnd"/>
      <w:r w:rsidRPr="003D5316">
        <w:t>:</w:t>
      </w:r>
    </w:p>
    <w:p w:rsidR="00BE00BE" w:rsidRPr="003D5316" w:rsidRDefault="00BE00BE" w:rsidP="003D5316">
      <w:pPr>
        <w:pStyle w:val="NoSpacing"/>
      </w:pPr>
      <w:r w:rsidRPr="003D5316">
        <w:rPr>
          <w:color w:val="007CC3"/>
        </w:rPr>
        <w:t xml:space="preserve">• </w:t>
      </w:r>
      <w:r w:rsidRPr="003D5316">
        <w:t>The body's physiological adaptive mechanisms and/or</w:t>
      </w:r>
    </w:p>
    <w:p w:rsidR="00BE00BE" w:rsidRDefault="00BE00BE" w:rsidP="003D5316">
      <w:pPr>
        <w:pStyle w:val="NoSpacing"/>
      </w:pPr>
      <w:r w:rsidRPr="003D5316">
        <w:rPr>
          <w:color w:val="007CC3"/>
        </w:rPr>
        <w:t xml:space="preserve">• </w:t>
      </w:r>
      <w:r w:rsidRPr="003D5316">
        <w:t>Medical resuscitative measures</w:t>
      </w:r>
    </w:p>
    <w:p w:rsidR="003D5316" w:rsidRPr="003D5316" w:rsidRDefault="003D5316" w:rsidP="003D5316">
      <w:pPr>
        <w:pStyle w:val="NoSpacing"/>
      </w:pPr>
    </w:p>
    <w:p w:rsidR="00BE00BE" w:rsidRPr="003D5316" w:rsidRDefault="00BE00BE" w:rsidP="003D5316">
      <w:pPr>
        <w:pStyle w:val="NoSpacing"/>
      </w:pPr>
      <w:proofErr w:type="gramStart"/>
      <w:r w:rsidRPr="003D5316">
        <w:t>But</w:t>
      </w:r>
      <w:proofErr w:type="gramEnd"/>
      <w:r w:rsidRPr="003D5316">
        <w:t xml:space="preserve"> if these are ineffective, an irreversible phase develops, leading to death.</w:t>
      </w:r>
    </w:p>
    <w:p w:rsidR="00BE00BE" w:rsidRPr="003D5316" w:rsidRDefault="00BE00BE" w:rsidP="003D5316">
      <w:pPr>
        <w:pStyle w:val="NoSpacing"/>
      </w:pPr>
      <w:r w:rsidRPr="003D5316">
        <w:t>Irreversibility occurs when either the depth or duration of inadequate tissue perfusion results in:</w:t>
      </w:r>
    </w:p>
    <w:p w:rsidR="00BE00BE" w:rsidRPr="003D5316" w:rsidRDefault="00BE00BE" w:rsidP="003D5316">
      <w:pPr>
        <w:pStyle w:val="NoSpacing"/>
      </w:pPr>
      <w:r w:rsidRPr="003D5316">
        <w:rPr>
          <w:color w:val="007CC3"/>
        </w:rPr>
        <w:t xml:space="preserve">• </w:t>
      </w:r>
      <w:r w:rsidRPr="003D5316">
        <w:t>Depression of the cardio-respiratory control centres in the brain</w:t>
      </w:r>
    </w:p>
    <w:p w:rsidR="00BE00BE" w:rsidRDefault="00BE00BE" w:rsidP="003D5316">
      <w:pPr>
        <w:pStyle w:val="NoSpacing"/>
      </w:pPr>
      <w:r w:rsidRPr="003D5316">
        <w:rPr>
          <w:color w:val="007CC3"/>
        </w:rPr>
        <w:t xml:space="preserve">• </w:t>
      </w:r>
      <w:r w:rsidRPr="003D5316">
        <w:t>Depression of myocardial contractility</w:t>
      </w:r>
    </w:p>
    <w:p w:rsidR="003D5316" w:rsidRPr="003D5316" w:rsidRDefault="003D5316" w:rsidP="003D5316">
      <w:pPr>
        <w:pStyle w:val="NoSpacing"/>
      </w:pPr>
    </w:p>
    <w:p w:rsidR="00BE00BE" w:rsidRPr="003D5316" w:rsidRDefault="00BE00BE" w:rsidP="003D5316">
      <w:pPr>
        <w:pStyle w:val="NoSpacing"/>
      </w:pPr>
      <w:r w:rsidRPr="003D5316">
        <w:t>Once this damage has occurred, even the most sophisticated resuscitative measures cannot prevent death.</w:t>
      </w:r>
    </w:p>
    <w:p w:rsidR="00BE00BE" w:rsidRPr="003D5316" w:rsidRDefault="00BE00BE" w:rsidP="003D5316">
      <w:pPr>
        <w:pStyle w:val="NoSpacing"/>
      </w:pPr>
      <w:r w:rsidRPr="003D5316">
        <w:t>In order to prevent irreversible shock we need to do the following:</w:t>
      </w:r>
    </w:p>
    <w:p w:rsidR="00BE00BE" w:rsidRPr="003D5316" w:rsidRDefault="00BE00BE" w:rsidP="003D5316">
      <w:pPr>
        <w:pStyle w:val="NoSpacing"/>
      </w:pPr>
      <w:r w:rsidRPr="003D5316">
        <w:t xml:space="preserve">Maintain an effective circulation to the vital areas - the brain and the heart. In order to do this, we need to consider the </w:t>
      </w:r>
      <w:proofErr w:type="gramStart"/>
      <w:r w:rsidRPr="003D5316">
        <w:rPr>
          <w:b/>
          <w:bCs/>
        </w:rPr>
        <w:t>3</w:t>
      </w:r>
      <w:proofErr w:type="gramEnd"/>
      <w:r w:rsidRPr="003D5316">
        <w:rPr>
          <w:b/>
          <w:bCs/>
        </w:rPr>
        <w:t xml:space="preserve"> </w:t>
      </w:r>
      <w:r w:rsidRPr="003D5316">
        <w:t>factors of:</w:t>
      </w:r>
    </w:p>
    <w:p w:rsidR="00BE00BE" w:rsidRPr="003D5316" w:rsidRDefault="00BE00BE" w:rsidP="003D5316">
      <w:pPr>
        <w:pStyle w:val="NoSpacing"/>
      </w:pPr>
      <w:r w:rsidRPr="003D5316">
        <w:rPr>
          <w:color w:val="007CC3"/>
        </w:rPr>
        <w:t xml:space="preserve">• </w:t>
      </w:r>
      <w:r w:rsidRPr="003D5316">
        <w:t>Pump (heart)</w:t>
      </w:r>
    </w:p>
    <w:p w:rsidR="00BE00BE" w:rsidRPr="003D5316" w:rsidRDefault="00BE00BE" w:rsidP="003D5316">
      <w:pPr>
        <w:pStyle w:val="NoSpacing"/>
      </w:pPr>
      <w:r w:rsidRPr="003D5316">
        <w:rPr>
          <w:color w:val="007CC3"/>
        </w:rPr>
        <w:t xml:space="preserve">• </w:t>
      </w:r>
      <w:r w:rsidRPr="003D5316">
        <w:t>Piping (blood vessels)</w:t>
      </w:r>
    </w:p>
    <w:p w:rsidR="00BE00BE" w:rsidRDefault="00BE00BE" w:rsidP="003D5316">
      <w:pPr>
        <w:pStyle w:val="NoSpacing"/>
      </w:pPr>
      <w:r w:rsidRPr="003D5316">
        <w:rPr>
          <w:color w:val="007CC3"/>
        </w:rPr>
        <w:t xml:space="preserve">• </w:t>
      </w:r>
      <w:r w:rsidRPr="003D5316">
        <w:t>Fluid (blood)</w:t>
      </w:r>
    </w:p>
    <w:p w:rsidR="003D5316" w:rsidRPr="003D5316" w:rsidRDefault="003D5316" w:rsidP="003D5316">
      <w:pPr>
        <w:pStyle w:val="NoSpacing"/>
      </w:pPr>
    </w:p>
    <w:p w:rsidR="00BE00BE" w:rsidRPr="003D5316" w:rsidRDefault="00BE00BE" w:rsidP="003D5316">
      <w:pPr>
        <w:pStyle w:val="NoSpacing"/>
      </w:pPr>
      <w:r w:rsidRPr="003D5316">
        <w:t>This alone will not be enough. What do we also need to ensure, as well as circulation? Take a moment to consider your answer,</w:t>
      </w:r>
      <w:r w:rsidR="003D5316">
        <w:t xml:space="preserve"> </w:t>
      </w:r>
      <w:r w:rsidRPr="003D5316">
        <w:t xml:space="preserve">before reading </w:t>
      </w:r>
      <w:proofErr w:type="gramStart"/>
      <w:r w:rsidRPr="003D5316">
        <w:t>on</w:t>
      </w:r>
      <w:proofErr w:type="gramEnd"/>
      <w:r w:rsidRPr="003D5316">
        <w:t xml:space="preserve">. We must also consider the </w:t>
      </w:r>
      <w:r w:rsidRPr="003D5316">
        <w:rPr>
          <w:b/>
          <w:bCs/>
        </w:rPr>
        <w:t xml:space="preserve">maintenance of oxygenation. </w:t>
      </w:r>
      <w:r w:rsidRPr="003D5316">
        <w:t xml:space="preserve">We will see later how this </w:t>
      </w:r>
      <w:proofErr w:type="gramStart"/>
      <w:r w:rsidRPr="003D5316">
        <w:t>can be achieved</w:t>
      </w:r>
      <w:proofErr w:type="gramEnd"/>
      <w:r w:rsidRPr="003D5316">
        <w:t xml:space="preserve">. For </w:t>
      </w:r>
      <w:proofErr w:type="gramStart"/>
      <w:r w:rsidRPr="003D5316">
        <w:t>now</w:t>
      </w:r>
      <w:proofErr w:type="gramEnd"/>
      <w:r w:rsidR="007F33C1">
        <w:t xml:space="preserve"> </w:t>
      </w:r>
      <w:r w:rsidRPr="003D5316">
        <w:t>though we will consider:</w:t>
      </w:r>
    </w:p>
    <w:p w:rsidR="00BE00BE" w:rsidRPr="003D5316" w:rsidRDefault="00BE00BE" w:rsidP="003D5316">
      <w:pPr>
        <w:pStyle w:val="NoSpacing"/>
      </w:pPr>
      <w:r w:rsidRPr="003D5316">
        <w:rPr>
          <w:color w:val="007CC3"/>
        </w:rPr>
        <w:t xml:space="preserve">• </w:t>
      </w:r>
      <w:r w:rsidRPr="003D5316">
        <w:t>The physiology of body fluids</w:t>
      </w:r>
    </w:p>
    <w:p w:rsidR="00B12C6C" w:rsidRPr="003D5316" w:rsidRDefault="00BE00BE" w:rsidP="003D5316">
      <w:pPr>
        <w:pStyle w:val="NoSpacing"/>
        <w:rPr>
          <w:color w:val="002060"/>
        </w:rPr>
      </w:pPr>
      <w:r w:rsidRPr="003D5316">
        <w:rPr>
          <w:color w:val="007CC3"/>
        </w:rPr>
        <w:t xml:space="preserve">• </w:t>
      </w:r>
      <w:r w:rsidRPr="003D5316">
        <w:t>The choice of replacement fluids in shock</w:t>
      </w:r>
    </w:p>
    <w:p w:rsidR="00B12C6C" w:rsidRPr="003D5316" w:rsidRDefault="00B12C6C" w:rsidP="003D5316">
      <w:pPr>
        <w:pStyle w:val="NoSpacing"/>
        <w:rPr>
          <w:color w:val="002060"/>
        </w:rPr>
      </w:pPr>
    </w:p>
    <w:p w:rsidR="00B12C6C" w:rsidRPr="003D5316" w:rsidRDefault="00B12C6C" w:rsidP="003D5316">
      <w:pPr>
        <w:pStyle w:val="NoSpacing"/>
        <w:rPr>
          <w:color w:val="002060"/>
        </w:rPr>
      </w:pPr>
    </w:p>
    <w:p w:rsidR="00B12C6C" w:rsidRPr="003D5316" w:rsidRDefault="00B12C6C" w:rsidP="003D5316">
      <w:pPr>
        <w:pStyle w:val="NoSpacing"/>
        <w:rPr>
          <w:color w:val="002060"/>
        </w:rPr>
      </w:pPr>
    </w:p>
    <w:p w:rsidR="00D361F9" w:rsidRDefault="00D361F9" w:rsidP="00D361F9">
      <w:pPr>
        <w:pStyle w:val="Heading1"/>
        <w:numPr>
          <w:ilvl w:val="0"/>
          <w:numId w:val="0"/>
        </w:numPr>
        <w:rPr>
          <w:rFonts w:asciiTheme="minorHAnsi" w:eastAsiaTheme="minorHAnsi" w:hAnsiTheme="minorHAnsi" w:cstheme="minorBidi"/>
          <w:b w:val="0"/>
          <w:bCs w:val="0"/>
          <w:color w:val="002060"/>
          <w:sz w:val="22"/>
          <w:szCs w:val="22"/>
        </w:rPr>
      </w:pPr>
    </w:p>
    <w:p w:rsidR="00D361F9" w:rsidRPr="00D361F9" w:rsidRDefault="00D361F9" w:rsidP="00D361F9">
      <w:pPr>
        <w:rPr>
          <w:lang w:val="cs-CZ"/>
        </w:rPr>
      </w:pPr>
    </w:p>
    <w:p w:rsidR="00D361F9" w:rsidRDefault="00D361F9" w:rsidP="00D361F9">
      <w:pPr>
        <w:pStyle w:val="NormalWeb"/>
        <w:spacing w:line="360" w:lineRule="auto"/>
        <w:rPr>
          <w:rFonts w:ascii="Arial" w:hAnsi="Arial" w:cs="Arial"/>
          <w:b/>
          <w:bCs/>
          <w:sz w:val="28"/>
          <w:szCs w:val="28"/>
          <w:lang w:val="en-US"/>
        </w:rPr>
      </w:pPr>
    </w:p>
    <w:p w:rsidR="00D361F9" w:rsidRPr="00D361F9" w:rsidRDefault="00D361F9" w:rsidP="00D361F9">
      <w:pPr>
        <w:pStyle w:val="NormalWeb"/>
        <w:spacing w:line="360" w:lineRule="auto"/>
        <w:rPr>
          <w:rFonts w:asciiTheme="minorHAnsi" w:hAnsiTheme="minorHAnsi" w:cstheme="minorHAnsi"/>
          <w:bCs/>
          <w:color w:val="002060"/>
          <w:sz w:val="28"/>
          <w:szCs w:val="28"/>
          <w:lang w:val="en-US"/>
        </w:rPr>
      </w:pPr>
      <w:r w:rsidRPr="00D361F9">
        <w:rPr>
          <w:rFonts w:asciiTheme="minorHAnsi" w:hAnsiTheme="minorHAnsi" w:cstheme="minorHAnsi"/>
          <w:bCs/>
          <w:color w:val="002060"/>
          <w:sz w:val="28"/>
          <w:szCs w:val="28"/>
          <w:lang w:val="en-US"/>
        </w:rPr>
        <w:t>2. The Physiology of body fluids</w:t>
      </w:r>
    </w:p>
    <w:p w:rsidR="00D361F9" w:rsidRDefault="00D361F9" w:rsidP="00D361F9">
      <w:pPr>
        <w:pStyle w:val="NormalWeb"/>
        <w:spacing w:line="360" w:lineRule="auto"/>
        <w:rPr>
          <w:rFonts w:ascii="Arial" w:hAnsi="Arial" w:cs="Arial"/>
          <w:b/>
          <w:bCs/>
          <w:sz w:val="28"/>
          <w:szCs w:val="28"/>
          <w:lang w:val="en-US"/>
        </w:rPr>
      </w:pPr>
    </w:p>
    <w:p w:rsidR="00D361F9" w:rsidRDefault="00D361F9" w:rsidP="00D361F9">
      <w:pPr>
        <w:pStyle w:val="NormalWeb"/>
        <w:spacing w:line="360" w:lineRule="auto"/>
        <w:rPr>
          <w:lang w:val="cs-CZ"/>
        </w:rPr>
      </w:pPr>
      <w:r>
        <w:rPr>
          <w:rFonts w:ascii="Arial" w:hAnsi="Arial" w:cs="Arial"/>
          <w:b/>
          <w:bCs/>
          <w:sz w:val="28"/>
          <w:szCs w:val="28"/>
          <w:lang w:val="en-US"/>
        </w:rPr>
        <w:t>Volumes of Body Fluid Compartments</w:t>
      </w:r>
    </w:p>
    <w:p w:rsidR="00BF41BD" w:rsidRDefault="00BF41BD" w:rsidP="00D361F9">
      <w:pPr>
        <w:pStyle w:val="Heading2"/>
        <w:rPr>
          <w:lang w:val="cs-CZ"/>
        </w:rPr>
      </w:pPr>
    </w:p>
    <w:p w:rsidR="00BF41BD" w:rsidRDefault="00BF41BD" w:rsidP="00D361F9">
      <w:pPr>
        <w:pStyle w:val="Heading2"/>
        <w:rPr>
          <w:lang w:val="cs-CZ"/>
        </w:rPr>
      </w:pPr>
      <w:r>
        <w:rPr>
          <w:lang w:val="cs-CZ"/>
        </w:rPr>
        <w:t>Body composition</w:t>
      </w:r>
    </w:p>
    <w:p w:rsidR="00D361F9" w:rsidRDefault="00D361F9" w:rsidP="00D361F9">
      <w:pPr>
        <w:pStyle w:val="Heading2"/>
        <w:rPr>
          <w:lang w:val="cs-CZ"/>
        </w:rPr>
      </w:pPr>
      <w:r>
        <w:rPr>
          <w:lang w:val="cs-CZ"/>
        </w:rPr>
        <w:t>Total body water (TBW) constitutes 55-60% of the body weight in young men</w:t>
      </w:r>
    </w:p>
    <w:p w:rsidR="00D361F9" w:rsidRDefault="00D361F9" w:rsidP="00D361F9">
      <w:pPr>
        <w:pStyle w:val="Heading3"/>
        <w:spacing w:line="360" w:lineRule="auto"/>
        <w:rPr>
          <w:lang w:val="cs-CZ"/>
        </w:rPr>
      </w:pPr>
      <w:r>
        <w:rPr>
          <w:lang w:val="cs-CZ"/>
        </w:rPr>
        <w:t>a</w:t>
      </w:r>
      <w:r>
        <w:rPr>
          <w:rStyle w:val="grame"/>
          <w:lang w:val="cs-CZ"/>
        </w:rPr>
        <w:t>nd</w:t>
      </w:r>
      <w:r>
        <w:rPr>
          <w:lang w:val="cs-CZ"/>
        </w:rPr>
        <w:t xml:space="preserve"> 45-50% of the body weight in young women (adipose tissue!!!)</w:t>
      </w:r>
    </w:p>
    <w:p w:rsidR="00D361F9" w:rsidRPr="00D361F9" w:rsidRDefault="00D361F9" w:rsidP="00D361F9">
      <w:pPr>
        <w:rPr>
          <w:lang w:val="cs-CZ"/>
        </w:rPr>
      </w:pPr>
    </w:p>
    <w:p w:rsidR="00D361F9" w:rsidRDefault="00D361F9" w:rsidP="00D361F9">
      <w:pPr>
        <w:pStyle w:val="NormalWeb"/>
        <w:spacing w:line="360" w:lineRule="auto"/>
        <w:rPr>
          <w:rFonts w:ascii="Arial" w:hAnsi="Arial" w:cs="Arial"/>
          <w:lang w:val="en-US"/>
        </w:rPr>
      </w:pPr>
      <w:r>
        <w:rPr>
          <w:rStyle w:val="grame"/>
          <w:rFonts w:ascii="Arial" w:hAnsi="Arial" w:cs="Arial"/>
          <w:lang w:val="en-US"/>
        </w:rPr>
        <w:t>Relationship between the volumes of major fluid compartments.</w:t>
      </w:r>
      <w:r>
        <w:rPr>
          <w:rFonts w:ascii="Arial" w:hAnsi="Arial" w:cs="Arial"/>
          <w:lang w:val="en-US"/>
        </w:rPr>
        <w:t xml:space="preserve"> The actual values shown </w:t>
      </w:r>
      <w:proofErr w:type="gramStart"/>
      <w:r>
        <w:rPr>
          <w:rFonts w:ascii="Arial" w:hAnsi="Arial" w:cs="Arial"/>
          <w:lang w:val="en-US"/>
        </w:rPr>
        <w:t>are calculated</w:t>
      </w:r>
      <w:proofErr w:type="gramEnd"/>
      <w:r>
        <w:rPr>
          <w:rFonts w:ascii="Arial" w:hAnsi="Arial" w:cs="Arial"/>
          <w:lang w:val="en-US"/>
        </w:rPr>
        <w:t xml:space="preserve"> for a 70 kg man.</w:t>
      </w:r>
    </w:p>
    <w:p w:rsidR="00D361F9" w:rsidRPr="00D361F9" w:rsidRDefault="00D361F9" w:rsidP="00D361F9">
      <w:pPr>
        <w:pStyle w:val="Default"/>
        <w:rPr>
          <w:lang w:val="en-US"/>
        </w:rPr>
      </w:pPr>
    </w:p>
    <w:p w:rsidR="00D361F9" w:rsidRPr="00D361F9" w:rsidRDefault="00D361F9" w:rsidP="00D361F9">
      <w:pPr>
        <w:pStyle w:val="NormalWeb"/>
        <w:spacing w:line="360" w:lineRule="auto"/>
        <w:rPr>
          <w:b/>
          <w:bCs/>
          <w:sz w:val="27"/>
          <w:szCs w:val="27"/>
          <w:lang w:val="cs-CZ"/>
        </w:rPr>
      </w:pPr>
      <w:r>
        <w:rPr>
          <w:b/>
          <w:bCs/>
          <w:sz w:val="27"/>
          <w:szCs w:val="27"/>
          <w:lang w:val="cs-CZ"/>
        </w:rPr>
        <w:t>TBW = 0.6 x Body Weight</w:t>
      </w:r>
    </w:p>
    <w:p w:rsidR="00B12C6C" w:rsidRDefault="00D361F9" w:rsidP="00D361F9">
      <w:pPr>
        <w:pStyle w:val="NoSpacing"/>
        <w:rPr>
          <w:color w:val="002060"/>
        </w:rPr>
      </w:pPr>
      <w:r>
        <w:rPr>
          <w:noProof/>
        </w:rPr>
        <w:drawing>
          <wp:anchor distT="0" distB="0" distL="0" distR="0" simplePos="0" relativeHeight="251655680" behindDoc="1" locked="0" layoutInCell="1" allowOverlap="0">
            <wp:simplePos x="0" y="0"/>
            <wp:positionH relativeFrom="column">
              <wp:posOffset>718658</wp:posOffset>
            </wp:positionH>
            <wp:positionV relativeFrom="line">
              <wp:posOffset>222</wp:posOffset>
            </wp:positionV>
            <wp:extent cx="5234569" cy="3706695"/>
            <wp:effectExtent l="19050" t="0" r="4181" b="0"/>
            <wp:wrapNone/>
            <wp:docPr id="4" name="Picture 4" descr="http://physiology.lf2.cuni.cz/teaching/lecturenotes/elektrolytes/sip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ysiology.lf2.cuni.cz/teaching/lecturenotes/elektrolytes/sipky.jpg"/>
                    <pic:cNvPicPr>
                      <a:picLocks noChangeAspect="1" noChangeArrowheads="1"/>
                    </pic:cNvPicPr>
                  </pic:nvPicPr>
                  <pic:blipFill>
                    <a:blip r:embed="rId10" cstate="print"/>
                    <a:srcRect/>
                    <a:stretch>
                      <a:fillRect/>
                    </a:stretch>
                  </pic:blipFill>
                  <pic:spPr bwMode="auto">
                    <a:xfrm>
                      <a:off x="0" y="0"/>
                      <a:ext cx="5234569" cy="3706695"/>
                    </a:xfrm>
                    <a:prstGeom prst="rect">
                      <a:avLst/>
                    </a:prstGeom>
                    <a:noFill/>
                    <a:ln w="9525">
                      <a:noFill/>
                      <a:miter lim="800000"/>
                      <a:headEnd/>
                      <a:tailEnd/>
                    </a:ln>
                  </pic:spPr>
                </pic:pic>
              </a:graphicData>
            </a:graphic>
          </wp:anchor>
        </w:drawing>
      </w:r>
    </w:p>
    <w:p w:rsidR="00B12C6C" w:rsidRDefault="00B12C6C"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A32B51" w:rsidP="00B12C6C">
      <w:pPr>
        <w:pStyle w:val="NoSpacing"/>
        <w:rPr>
          <w:color w:val="002060"/>
        </w:rPr>
      </w:pPr>
      <w:r>
        <w:rPr>
          <w:noProof/>
          <w:color w:val="002060"/>
        </w:rPr>
        <w:drawing>
          <wp:anchor distT="0" distB="0" distL="114300" distR="114300" simplePos="0" relativeHeight="251657728" behindDoc="1" locked="0" layoutInCell="1" allowOverlap="1">
            <wp:simplePos x="0" y="0"/>
            <wp:positionH relativeFrom="margin">
              <wp:posOffset>122555</wp:posOffset>
            </wp:positionH>
            <wp:positionV relativeFrom="margin">
              <wp:posOffset>-1905</wp:posOffset>
            </wp:positionV>
            <wp:extent cx="3966210" cy="264604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47" b="8446"/>
                    <a:stretch>
                      <a:fillRect/>
                    </a:stretch>
                  </pic:blipFill>
                  <pic:spPr bwMode="auto">
                    <a:xfrm>
                      <a:off x="0" y="0"/>
                      <a:ext cx="3966210" cy="2646045"/>
                    </a:xfrm>
                    <a:prstGeom prst="rect">
                      <a:avLst/>
                    </a:prstGeom>
                    <a:noFill/>
                    <a:ln w="9525">
                      <a:noFill/>
                      <a:miter lim="800000"/>
                      <a:headEnd/>
                      <a:tailEnd/>
                    </a:ln>
                  </pic:spPr>
                </pic:pic>
              </a:graphicData>
            </a:graphic>
          </wp:anchor>
        </w:drawing>
      </w: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790EAF" w:rsidP="00B12C6C">
      <w:pPr>
        <w:pStyle w:val="NoSpacing"/>
        <w:rPr>
          <w:color w:val="002060"/>
        </w:rPr>
      </w:pPr>
    </w:p>
    <w:p w:rsidR="00790EAF" w:rsidRDefault="00BF41BD" w:rsidP="00B12C6C">
      <w:pPr>
        <w:pStyle w:val="NoSpacing"/>
        <w:rPr>
          <w:color w:val="002060"/>
        </w:rPr>
      </w:pPr>
      <w:r>
        <w:rPr>
          <w:color w:val="002060"/>
        </w:rPr>
        <w:t>2.2 Fluid compartments</w:t>
      </w:r>
    </w:p>
    <w:p w:rsidR="00BF41BD" w:rsidRDefault="00BF41BD" w:rsidP="00B12C6C">
      <w:pPr>
        <w:pStyle w:val="NoSpacing"/>
        <w:rPr>
          <w:color w:val="002060"/>
        </w:rPr>
      </w:pPr>
    </w:p>
    <w:p w:rsidR="00BF41BD" w:rsidRDefault="00BF41BD" w:rsidP="00B12C6C">
      <w:pPr>
        <w:pStyle w:val="NoSpacing"/>
      </w:pPr>
      <w:r>
        <w:t xml:space="preserve">Fluid </w:t>
      </w:r>
      <w:proofErr w:type="gramStart"/>
      <w:r>
        <w:t>is distributed</w:t>
      </w:r>
      <w:proofErr w:type="gramEnd"/>
      <w:r>
        <w:t xml:space="preserve"> around the body either within the cells – Intracellular compartment or outside the cells – this is split between the interstitial compartment and the intravascular compartment.</w:t>
      </w:r>
    </w:p>
    <w:p w:rsidR="00BF41BD" w:rsidRDefault="00BF41BD" w:rsidP="00B12C6C">
      <w:pPr>
        <w:pStyle w:val="NoSpacing"/>
      </w:pPr>
    </w:p>
    <w:p w:rsidR="00BF41BD" w:rsidRDefault="00BF41BD" w:rsidP="00B12C6C">
      <w:pPr>
        <w:pStyle w:val="NoSpacing"/>
        <w:rPr>
          <w:color w:val="002060"/>
        </w:rPr>
      </w:pPr>
      <w:r>
        <w:rPr>
          <w:color w:val="002060"/>
        </w:rPr>
        <w:t>2.3 Fluid function</w:t>
      </w:r>
    </w:p>
    <w:p w:rsidR="00BF41BD" w:rsidRDefault="00BF41BD" w:rsidP="00B12C6C">
      <w:pPr>
        <w:pStyle w:val="NoSpacing"/>
        <w:rPr>
          <w:color w:val="002060"/>
        </w:rPr>
      </w:pPr>
    </w:p>
    <w:p w:rsidR="00BF41BD" w:rsidRDefault="00BF41BD" w:rsidP="00B12C6C">
      <w:pPr>
        <w:pStyle w:val="NoSpacing"/>
      </w:pPr>
      <w:r>
        <w:t xml:space="preserve">Body “water” acts as a universal solvent.  This transports glucose, and the </w:t>
      </w:r>
      <w:proofErr w:type="gramStart"/>
      <w:r>
        <w:t>chemicals which</w:t>
      </w:r>
      <w:proofErr w:type="gramEnd"/>
      <w:r>
        <w:t xml:space="preserve"> are essential for life such as electrolytes and proteins</w:t>
      </w:r>
      <w:r w:rsidR="00575271">
        <w:t>,</w:t>
      </w:r>
      <w:r>
        <w:t xml:space="preserve"> between the various body compartments.  </w:t>
      </w:r>
    </w:p>
    <w:p w:rsidR="00BF41BD" w:rsidRDefault="00BF41BD" w:rsidP="00B12C6C">
      <w:pPr>
        <w:pStyle w:val="NoSpacing"/>
      </w:pPr>
    </w:p>
    <w:p w:rsidR="00BF41BD" w:rsidRDefault="00BF41BD" w:rsidP="00B12C6C">
      <w:pPr>
        <w:pStyle w:val="NoSpacing"/>
        <w:rPr>
          <w:color w:val="002060"/>
        </w:rPr>
      </w:pPr>
      <w:r w:rsidRPr="00BF41BD">
        <w:rPr>
          <w:color w:val="002060"/>
        </w:rPr>
        <w:t>2.4 Fluid movement</w:t>
      </w:r>
    </w:p>
    <w:p w:rsidR="00BF41BD" w:rsidRDefault="00BF41BD" w:rsidP="00B12C6C">
      <w:pPr>
        <w:pStyle w:val="NoSpacing"/>
        <w:rPr>
          <w:color w:val="002060"/>
        </w:rPr>
      </w:pPr>
    </w:p>
    <w:p w:rsidR="00BF41BD" w:rsidRDefault="00BF41BD" w:rsidP="00B12C6C">
      <w:pPr>
        <w:pStyle w:val="NoSpacing"/>
      </w:pPr>
      <w:r>
        <w:t xml:space="preserve">This process </w:t>
      </w:r>
      <w:proofErr w:type="gramStart"/>
      <w:r>
        <w:t>is affected</w:t>
      </w:r>
      <w:proofErr w:type="gramEnd"/>
      <w:r>
        <w:t xml:space="preserve"> by:</w:t>
      </w:r>
    </w:p>
    <w:p w:rsidR="00BF41BD" w:rsidRDefault="00BF41BD" w:rsidP="00B12C6C">
      <w:pPr>
        <w:pStyle w:val="NoSpacing"/>
      </w:pPr>
    </w:p>
    <w:p w:rsidR="00741936" w:rsidRDefault="00BF41BD" w:rsidP="00AA09C8">
      <w:pPr>
        <w:pStyle w:val="NoSpacing"/>
        <w:numPr>
          <w:ilvl w:val="0"/>
          <w:numId w:val="7"/>
        </w:numPr>
      </w:pPr>
      <w:r>
        <w:t xml:space="preserve">Hydrostatic pressure </w:t>
      </w:r>
      <w:r w:rsidR="00741936">
        <w:t>(the</w:t>
      </w:r>
      <w:r>
        <w:t xml:space="preserve"> hydrostatic pressure within the capillary </w:t>
      </w:r>
      <w:r w:rsidR="00741936">
        <w:t>on the arterial side (</w:t>
      </w:r>
      <w:proofErr w:type="spellStart"/>
      <w:r w:rsidR="00741936">
        <w:t>Approx</w:t>
      </w:r>
      <w:proofErr w:type="spellEnd"/>
      <w:r w:rsidR="00741936">
        <w:t xml:space="preserve"> 33mgHg) is greater than that of the interstitial space (</w:t>
      </w:r>
      <w:proofErr w:type="spellStart"/>
      <w:r w:rsidR="00741936">
        <w:t>approx</w:t>
      </w:r>
      <w:proofErr w:type="spellEnd"/>
      <w:r w:rsidR="00741936">
        <w:t xml:space="preserve"> 8 mmHg) the (pushing force) moves fluid from the intravascular to the interstitial space.</w:t>
      </w:r>
    </w:p>
    <w:p w:rsidR="00BF41BD" w:rsidRDefault="00741936" w:rsidP="00AA09C8">
      <w:pPr>
        <w:pStyle w:val="NoSpacing"/>
        <w:numPr>
          <w:ilvl w:val="0"/>
          <w:numId w:val="7"/>
        </w:numPr>
      </w:pPr>
      <w:r>
        <w:t>Osmotic pressure: The concentration of solutes within the intravascular space (osmotic pressure 25 mmHg) is greater than within the interstitial space (osmotic pressure 10mgHG) the pulling force from this action returns fluid from the interstitial to the intravascular space.</w:t>
      </w:r>
    </w:p>
    <w:p w:rsidR="00741936" w:rsidRDefault="00741936" w:rsidP="00741936">
      <w:pPr>
        <w:pStyle w:val="NoSpacing"/>
      </w:pPr>
    </w:p>
    <w:p w:rsidR="00741936" w:rsidRDefault="00741936" w:rsidP="00741936">
      <w:pPr>
        <w:pStyle w:val="NoSpacing"/>
      </w:pPr>
      <w:r>
        <w:t>See diagram</w:t>
      </w:r>
      <w:r w:rsidR="007F33C1">
        <w:t>s</w:t>
      </w:r>
      <w:r>
        <w:t xml:space="preserve"> </w:t>
      </w:r>
      <w:proofErr w:type="gramStart"/>
      <w:r w:rsidR="00575271">
        <w:t xml:space="preserve">a </w:t>
      </w:r>
      <w:r w:rsidR="00AD3CF8">
        <w:t>and</w:t>
      </w:r>
      <w:proofErr w:type="gramEnd"/>
      <w:r w:rsidR="00AD3CF8">
        <w:t xml:space="preserve"> b </w:t>
      </w:r>
      <w:r>
        <w:t>below:</w:t>
      </w:r>
    </w:p>
    <w:p w:rsidR="00AD3CF8" w:rsidRDefault="00AD3CF8" w:rsidP="00741936">
      <w:pPr>
        <w:pStyle w:val="NoSpacing"/>
      </w:pPr>
      <w:r>
        <w:rPr>
          <w:noProof/>
        </w:rPr>
        <w:drawing>
          <wp:anchor distT="0" distB="0" distL="114300" distR="114300" simplePos="0" relativeHeight="251656704" behindDoc="1" locked="0" layoutInCell="1" allowOverlap="1">
            <wp:simplePos x="0" y="0"/>
            <wp:positionH relativeFrom="margin">
              <wp:posOffset>1553210</wp:posOffset>
            </wp:positionH>
            <wp:positionV relativeFrom="margin">
              <wp:posOffset>6840855</wp:posOffset>
            </wp:positionV>
            <wp:extent cx="4411980" cy="2497455"/>
            <wp:effectExtent l="19050" t="0" r="7620" b="0"/>
            <wp:wrapNone/>
            <wp:docPr id="6" name="Picture 5" descr="C:\Users\adamsonj\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sonj\Desktop\002.jpg"/>
                    <pic:cNvPicPr>
                      <a:picLocks noChangeAspect="1" noChangeArrowheads="1"/>
                    </pic:cNvPicPr>
                  </pic:nvPicPr>
                  <pic:blipFill>
                    <a:blip r:embed="rId12" cstate="print"/>
                    <a:srcRect/>
                    <a:stretch>
                      <a:fillRect/>
                    </a:stretch>
                  </pic:blipFill>
                  <pic:spPr bwMode="auto">
                    <a:xfrm>
                      <a:off x="0" y="0"/>
                      <a:ext cx="4411980" cy="2497455"/>
                    </a:xfrm>
                    <a:prstGeom prst="rect">
                      <a:avLst/>
                    </a:prstGeom>
                    <a:noFill/>
                    <a:ln w="9525">
                      <a:noFill/>
                      <a:miter lim="800000"/>
                      <a:headEnd/>
                      <a:tailEnd/>
                    </a:ln>
                  </pic:spPr>
                </pic:pic>
              </a:graphicData>
            </a:graphic>
          </wp:anchor>
        </w:drawing>
      </w:r>
    </w:p>
    <w:p w:rsidR="00AD3CF8" w:rsidRDefault="00AD3CF8" w:rsidP="00741936">
      <w:pPr>
        <w:pStyle w:val="NoSpacing"/>
      </w:pPr>
    </w:p>
    <w:p w:rsidR="00741936" w:rsidRDefault="00AD3CF8" w:rsidP="00741936">
      <w:pPr>
        <w:pStyle w:val="NoSpacing"/>
      </w:pPr>
      <w:r>
        <w:t xml:space="preserve">   Diagram a</w:t>
      </w: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p>
    <w:p w:rsidR="00AD3CF8" w:rsidRDefault="00AD3CF8" w:rsidP="00741936">
      <w:pPr>
        <w:pStyle w:val="NoSpacing"/>
      </w:pPr>
      <w:r>
        <w:t xml:space="preserve">                                                                                    </w:t>
      </w:r>
      <w:r w:rsidR="00575271">
        <w:tab/>
      </w:r>
      <w:r w:rsidR="00575271">
        <w:tab/>
      </w:r>
      <w:r w:rsidR="00575271">
        <w:tab/>
      </w:r>
      <w:r w:rsidR="00575271">
        <w:tab/>
      </w:r>
      <w:r>
        <w:t xml:space="preserve">  Diagram b</w:t>
      </w:r>
    </w:p>
    <w:p w:rsidR="00AD3CF8" w:rsidRDefault="00575271" w:rsidP="00741936">
      <w:pPr>
        <w:pStyle w:val="NoSpacing"/>
      </w:pPr>
      <w:r>
        <w:rPr>
          <w:noProof/>
        </w:rPr>
        <w:drawing>
          <wp:anchor distT="0" distB="0" distL="114300" distR="114300" simplePos="0" relativeHeight="251658752" behindDoc="1" locked="0" layoutInCell="1" allowOverlap="1">
            <wp:simplePos x="0" y="0"/>
            <wp:positionH relativeFrom="margin">
              <wp:posOffset>3089275</wp:posOffset>
            </wp:positionH>
            <wp:positionV relativeFrom="margin">
              <wp:posOffset>285750</wp:posOffset>
            </wp:positionV>
            <wp:extent cx="3174365" cy="1821815"/>
            <wp:effectExtent l="19050" t="0" r="698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1504" b="8333"/>
                    <a:stretch>
                      <a:fillRect/>
                    </a:stretch>
                  </pic:blipFill>
                  <pic:spPr bwMode="auto">
                    <a:xfrm>
                      <a:off x="0" y="0"/>
                      <a:ext cx="3174365" cy="1821815"/>
                    </a:xfrm>
                    <a:prstGeom prst="rect">
                      <a:avLst/>
                    </a:prstGeom>
                    <a:noFill/>
                    <a:ln w="9525">
                      <a:noFill/>
                      <a:miter lim="800000"/>
                      <a:headEnd/>
                      <a:tailEnd/>
                    </a:ln>
                  </pic:spPr>
                </pic:pic>
              </a:graphicData>
            </a:graphic>
          </wp:anchor>
        </w:drawing>
      </w:r>
    </w:p>
    <w:p w:rsidR="00AD3CF8" w:rsidRDefault="00A468A6" w:rsidP="00741936">
      <w:pPr>
        <w:pStyle w:val="NoSpacing"/>
        <w:rPr>
          <w:color w:val="002060"/>
        </w:rPr>
      </w:pPr>
      <w:r>
        <w:rPr>
          <w:color w:val="002060"/>
        </w:rPr>
        <w:t>Arterial capillary</w:t>
      </w:r>
    </w:p>
    <w:p w:rsidR="00A468A6" w:rsidRDefault="00A468A6" w:rsidP="00741936">
      <w:pPr>
        <w:pStyle w:val="NoSpacing"/>
      </w:pPr>
      <w:r>
        <w:t xml:space="preserve">Another complication is that these fluid </w:t>
      </w:r>
    </w:p>
    <w:p w:rsidR="00A468A6" w:rsidRDefault="00A468A6" w:rsidP="00741936">
      <w:pPr>
        <w:pStyle w:val="NoSpacing"/>
      </w:pPr>
      <w:proofErr w:type="gramStart"/>
      <w:r>
        <w:t>movements</w:t>
      </w:r>
      <w:proofErr w:type="gramEnd"/>
      <w:r>
        <w:t xml:space="preserve"> occur across a cell membrane and </w:t>
      </w:r>
    </w:p>
    <w:p w:rsidR="00A468A6" w:rsidRDefault="00A468A6" w:rsidP="00741936">
      <w:pPr>
        <w:pStyle w:val="NoSpacing"/>
      </w:pPr>
      <w:proofErr w:type="gramStart"/>
      <w:r>
        <w:t>that</w:t>
      </w:r>
      <w:proofErr w:type="gramEnd"/>
      <w:r>
        <w:t xml:space="preserve"> cell membrane has an effect on the </w:t>
      </w:r>
    </w:p>
    <w:p w:rsidR="00A468A6" w:rsidRDefault="00A468A6" w:rsidP="00741936">
      <w:pPr>
        <w:pStyle w:val="NoSpacing"/>
      </w:pPr>
      <w:proofErr w:type="gramStart"/>
      <w:r>
        <w:t>transport</w:t>
      </w:r>
      <w:proofErr w:type="gramEnd"/>
      <w:r>
        <w:t>.</w:t>
      </w:r>
    </w:p>
    <w:p w:rsidR="00A468A6" w:rsidRDefault="00A468A6" w:rsidP="00741936">
      <w:pPr>
        <w:pStyle w:val="NoSpacing"/>
      </w:pPr>
    </w:p>
    <w:p w:rsidR="00A468A6" w:rsidRDefault="00A468A6" w:rsidP="00741936">
      <w:pPr>
        <w:pStyle w:val="NoSpacing"/>
      </w:pPr>
      <w:r>
        <w:t xml:space="preserve">It functions not only like a sieve trapping larger </w:t>
      </w:r>
    </w:p>
    <w:p w:rsidR="00A468A6" w:rsidRDefault="00A468A6" w:rsidP="00741936">
      <w:pPr>
        <w:pStyle w:val="NoSpacing"/>
      </w:pPr>
      <w:proofErr w:type="gramStart"/>
      <w:r>
        <w:t>molecules</w:t>
      </w:r>
      <w:proofErr w:type="gramEnd"/>
      <w:r>
        <w:t xml:space="preserve"> but also has (active transport) </w:t>
      </w:r>
    </w:p>
    <w:p w:rsidR="00A468A6" w:rsidRDefault="00A468A6" w:rsidP="00741936">
      <w:pPr>
        <w:pStyle w:val="NoSpacing"/>
      </w:pPr>
      <w:proofErr w:type="gramStart"/>
      <w:r>
        <w:t>mechanism</w:t>
      </w:r>
      <w:proofErr w:type="gramEnd"/>
      <w:r>
        <w:t xml:space="preserve"> which allow the passage of certain </w:t>
      </w:r>
    </w:p>
    <w:p w:rsidR="00A468A6" w:rsidRDefault="00A468A6" w:rsidP="00741936">
      <w:pPr>
        <w:pStyle w:val="NoSpacing"/>
      </w:pPr>
      <w:proofErr w:type="gramStart"/>
      <w:r>
        <w:t>molecules</w:t>
      </w:r>
      <w:proofErr w:type="gramEnd"/>
      <w:r>
        <w:t>, e.g. glucose, (against the current)</w:t>
      </w:r>
    </w:p>
    <w:p w:rsidR="00A468A6" w:rsidRDefault="00A468A6" w:rsidP="00741936">
      <w:pPr>
        <w:pStyle w:val="NoSpacing"/>
      </w:pPr>
      <w:proofErr w:type="gramStart"/>
      <w:r>
        <w:t>from</w:t>
      </w:r>
      <w:proofErr w:type="gramEnd"/>
      <w:r>
        <w:t xml:space="preserve"> low to high concentration.</w:t>
      </w:r>
    </w:p>
    <w:p w:rsidR="00A468A6" w:rsidRDefault="00A468A6" w:rsidP="00741936">
      <w:pPr>
        <w:pStyle w:val="NoSpacing"/>
      </w:pPr>
    </w:p>
    <w:p w:rsidR="00A468A6" w:rsidRDefault="00A468A6" w:rsidP="00741936">
      <w:pPr>
        <w:pStyle w:val="NoSpacing"/>
      </w:pPr>
      <w:proofErr w:type="gramStart"/>
      <w:r>
        <w:t>Let’s</w:t>
      </w:r>
      <w:proofErr w:type="gramEnd"/>
      <w:r>
        <w:t xml:space="preserve"> look at these in greater detail:</w:t>
      </w:r>
    </w:p>
    <w:p w:rsidR="00A468A6" w:rsidRDefault="00A468A6" w:rsidP="00741936">
      <w:pPr>
        <w:pStyle w:val="NoSpacing"/>
      </w:pPr>
    </w:p>
    <w:p w:rsidR="00A468A6" w:rsidRDefault="00A468A6" w:rsidP="00741936">
      <w:pPr>
        <w:pStyle w:val="NoSpacing"/>
        <w:rPr>
          <w:color w:val="002060"/>
        </w:rPr>
      </w:pPr>
      <w:r>
        <w:rPr>
          <w:color w:val="002060"/>
        </w:rPr>
        <w:t>Molecular sieve:</w:t>
      </w:r>
    </w:p>
    <w:p w:rsidR="00A468A6" w:rsidRDefault="00A468A6" w:rsidP="00741936">
      <w:pPr>
        <w:pStyle w:val="NoSpacing"/>
        <w:rPr>
          <w:color w:val="002060"/>
        </w:rPr>
      </w:pPr>
      <w:r>
        <w:rPr>
          <w:color w:val="002060"/>
        </w:rPr>
        <w:t>Allows free passage of small molecules, such as electrol</w:t>
      </w:r>
      <w:r w:rsidR="00135F53">
        <w:rPr>
          <w:color w:val="002060"/>
        </w:rPr>
        <w:t>yt</w:t>
      </w:r>
      <w:r>
        <w:rPr>
          <w:color w:val="002060"/>
        </w:rPr>
        <w:t>es</w:t>
      </w:r>
      <w:r w:rsidR="00135F53">
        <w:rPr>
          <w:color w:val="002060"/>
        </w:rPr>
        <w:t xml:space="preserve"> (the crystalloids), according to the forces of hydrostatic and osmotic pressure.  Larger molecules, for example proteins such as albumin, (the colloids) </w:t>
      </w:r>
      <w:proofErr w:type="gramStart"/>
      <w:r w:rsidR="00135F53">
        <w:rPr>
          <w:color w:val="002060"/>
        </w:rPr>
        <w:t>are trapped</w:t>
      </w:r>
      <w:proofErr w:type="gramEnd"/>
      <w:r w:rsidR="00135F53">
        <w:rPr>
          <w:color w:val="002060"/>
        </w:rPr>
        <w:t>.</w:t>
      </w:r>
    </w:p>
    <w:p w:rsidR="00135F53" w:rsidRDefault="00135F53" w:rsidP="00741936">
      <w:pPr>
        <w:pStyle w:val="NoSpacing"/>
        <w:rPr>
          <w:color w:val="002060"/>
        </w:rPr>
      </w:pPr>
    </w:p>
    <w:p w:rsidR="00135F53" w:rsidRDefault="00135F53" w:rsidP="00741936">
      <w:pPr>
        <w:pStyle w:val="NoSpacing"/>
        <w:rPr>
          <w:color w:val="002060"/>
        </w:rPr>
      </w:pPr>
      <w:r>
        <w:rPr>
          <w:color w:val="002060"/>
        </w:rPr>
        <w:t>Active transport:</w:t>
      </w:r>
    </w:p>
    <w:p w:rsidR="00135F53" w:rsidRPr="00A468A6" w:rsidRDefault="00135F53" w:rsidP="00741936">
      <w:pPr>
        <w:pStyle w:val="NoSpacing"/>
        <w:rPr>
          <w:color w:val="002060"/>
        </w:rPr>
      </w:pPr>
      <w:r>
        <w:rPr>
          <w:color w:val="002060"/>
        </w:rPr>
        <w:t xml:space="preserve">This involves preferential movement of specific modules, for example glucose, even against </w:t>
      </w:r>
      <w:proofErr w:type="gramStart"/>
      <w:r>
        <w:rPr>
          <w:color w:val="002060"/>
        </w:rPr>
        <w:t>both hydrostatic or</w:t>
      </w:r>
      <w:proofErr w:type="gramEnd"/>
      <w:r>
        <w:rPr>
          <w:color w:val="002060"/>
        </w:rPr>
        <w:t xml:space="preserve"> osmotic pressures, and usually transported into cells.</w:t>
      </w:r>
    </w:p>
    <w:p w:rsidR="00A468A6" w:rsidRDefault="00A468A6" w:rsidP="00741936">
      <w:pPr>
        <w:pStyle w:val="NoSpacing"/>
      </w:pPr>
    </w:p>
    <w:p w:rsidR="00A468A6" w:rsidRDefault="00135F53" w:rsidP="00741936">
      <w:pPr>
        <w:pStyle w:val="NoSpacing"/>
      </w:pPr>
      <w:r>
        <w:t>Remember that in the context of the physiological process described above:</w:t>
      </w:r>
    </w:p>
    <w:p w:rsidR="00135F53" w:rsidRDefault="00135F53" w:rsidP="00741936">
      <w:pPr>
        <w:pStyle w:val="NoSpacing"/>
      </w:pPr>
    </w:p>
    <w:p w:rsidR="00135F53" w:rsidRDefault="00135F53" w:rsidP="00AA09C8">
      <w:pPr>
        <w:pStyle w:val="NoSpacing"/>
        <w:numPr>
          <w:ilvl w:val="0"/>
          <w:numId w:val="8"/>
        </w:numPr>
      </w:pPr>
      <w:proofErr w:type="gramStart"/>
      <w:r>
        <w:t>Fluid movements are accomplished by the forces of hydrostatic</w:t>
      </w:r>
      <w:proofErr w:type="gramEnd"/>
      <w:r>
        <w:t xml:space="preserve"> and osmotic pressure acting across a cell membrane, the cell membrane is capable of altering the passage of solutes.</w:t>
      </w:r>
    </w:p>
    <w:p w:rsidR="00135F53" w:rsidRDefault="00135F53" w:rsidP="00AA09C8">
      <w:pPr>
        <w:pStyle w:val="NoSpacing"/>
        <w:numPr>
          <w:ilvl w:val="0"/>
          <w:numId w:val="8"/>
        </w:numPr>
      </w:pPr>
      <w:r>
        <w:t>Body fluids consist of water (the universal solvent) and various other molecules (solutes) dissolved in it.</w:t>
      </w:r>
    </w:p>
    <w:p w:rsidR="00135F53" w:rsidRDefault="00135F53" w:rsidP="00AA09C8">
      <w:pPr>
        <w:pStyle w:val="NoSpacing"/>
        <w:numPr>
          <w:ilvl w:val="0"/>
          <w:numId w:val="8"/>
        </w:numPr>
      </w:pPr>
      <w:r>
        <w:t xml:space="preserve">Water will accompany the movement of these solutes across cell membranes between the </w:t>
      </w:r>
      <w:proofErr w:type="gramStart"/>
      <w:r>
        <w:t>3</w:t>
      </w:r>
      <w:proofErr w:type="gramEnd"/>
      <w:r>
        <w:t xml:space="preserve"> main fluid or body compartments.  </w:t>
      </w:r>
    </w:p>
    <w:p w:rsidR="00135F53" w:rsidRDefault="00135F53" w:rsidP="00135F53">
      <w:pPr>
        <w:pStyle w:val="NoSpacing"/>
      </w:pPr>
    </w:p>
    <w:p w:rsidR="00135F53" w:rsidRPr="00135F53" w:rsidRDefault="00135F53" w:rsidP="00135F53">
      <w:pPr>
        <w:pStyle w:val="NoSpacing"/>
        <w:rPr>
          <w:color w:val="002060"/>
        </w:rPr>
      </w:pPr>
      <w:r w:rsidRPr="00135F53">
        <w:rPr>
          <w:color w:val="002060"/>
        </w:rPr>
        <w:t>3. Replacement fluids</w:t>
      </w:r>
    </w:p>
    <w:p w:rsidR="00135F53" w:rsidRDefault="00135F53" w:rsidP="00741936">
      <w:pPr>
        <w:pStyle w:val="NoSpacing"/>
      </w:pPr>
    </w:p>
    <w:p w:rsidR="00FE2314" w:rsidRDefault="00FE2314" w:rsidP="00741936">
      <w:pPr>
        <w:pStyle w:val="NoSpacing"/>
      </w:pPr>
      <w:r>
        <w:t xml:space="preserve">There has been controversy over the years regarding the use of colloids and or/crystalloids in the treatment of shock.  Whilst the physiology would lead us to believe that the use of colloids would be most effective, this </w:t>
      </w:r>
      <w:proofErr w:type="gramStart"/>
      <w:r>
        <w:t>has not been found</w:t>
      </w:r>
      <w:proofErr w:type="gramEnd"/>
      <w:r>
        <w:t xml:space="preserve"> in the case </w:t>
      </w:r>
      <w:r w:rsidRPr="00135A3D">
        <w:t>in vivo.</w:t>
      </w:r>
    </w:p>
    <w:p w:rsidR="00135F53" w:rsidRDefault="00FE2314" w:rsidP="00741936">
      <w:pPr>
        <w:pStyle w:val="NoSpacing"/>
      </w:pPr>
      <w:r>
        <w:t xml:space="preserve">The recent Cochrane report makes the choice of fluid replacement very clear </w:t>
      </w:r>
    </w:p>
    <w:p w:rsidR="00FE2314" w:rsidRDefault="00FE2314" w:rsidP="00741936">
      <w:pPr>
        <w:pStyle w:val="NoSpacing"/>
      </w:pPr>
    </w:p>
    <w:p w:rsidR="00FE2314" w:rsidRPr="00FE2314" w:rsidRDefault="00FE2314" w:rsidP="00FE2314">
      <w:pPr>
        <w:autoSpaceDE w:val="0"/>
        <w:autoSpaceDN w:val="0"/>
        <w:adjustRightInd w:val="0"/>
        <w:spacing w:after="0" w:line="240" w:lineRule="auto"/>
        <w:rPr>
          <w:rFonts w:cstheme="minorHAnsi"/>
          <w:b/>
          <w:bCs/>
          <w:color w:val="002060"/>
        </w:rPr>
      </w:pPr>
      <w:r w:rsidRPr="00FE2314">
        <w:rPr>
          <w:rFonts w:cstheme="minorHAnsi"/>
          <w:color w:val="002060"/>
        </w:rPr>
        <w:t xml:space="preserve">• </w:t>
      </w:r>
      <w:r w:rsidRPr="00FE2314">
        <w:rPr>
          <w:rFonts w:cstheme="minorHAnsi"/>
          <w:b/>
          <w:bCs/>
          <w:color w:val="002060"/>
        </w:rPr>
        <w:t xml:space="preserve">In profound shock the best fluid to give is </w:t>
      </w:r>
      <w:proofErr w:type="gramStart"/>
      <w:r w:rsidRPr="00FE2314">
        <w:rPr>
          <w:rFonts w:cstheme="minorHAnsi"/>
          <w:b/>
          <w:bCs/>
          <w:color w:val="002060"/>
        </w:rPr>
        <w:t>cross matched</w:t>
      </w:r>
      <w:proofErr w:type="gramEnd"/>
      <w:r w:rsidRPr="00FE2314">
        <w:rPr>
          <w:rFonts w:cstheme="minorHAnsi"/>
          <w:b/>
          <w:bCs/>
          <w:color w:val="002060"/>
        </w:rPr>
        <w:t xml:space="preserve"> blood</w:t>
      </w:r>
    </w:p>
    <w:p w:rsidR="00FE2314" w:rsidRPr="00FE2314" w:rsidRDefault="00FE2314" w:rsidP="00FE2314">
      <w:pPr>
        <w:autoSpaceDE w:val="0"/>
        <w:autoSpaceDN w:val="0"/>
        <w:adjustRightInd w:val="0"/>
        <w:spacing w:after="0" w:line="240" w:lineRule="auto"/>
        <w:rPr>
          <w:rFonts w:cstheme="minorHAnsi"/>
          <w:b/>
          <w:bCs/>
          <w:color w:val="002060"/>
        </w:rPr>
      </w:pPr>
      <w:r w:rsidRPr="00FE2314">
        <w:rPr>
          <w:rFonts w:cstheme="minorHAnsi"/>
          <w:color w:val="002060"/>
        </w:rPr>
        <w:t xml:space="preserve">         – </w:t>
      </w:r>
      <w:r w:rsidRPr="00FE2314">
        <w:rPr>
          <w:rFonts w:cstheme="minorHAnsi"/>
          <w:b/>
          <w:bCs/>
          <w:color w:val="002060"/>
        </w:rPr>
        <w:t>Not available in the pre hospital setting</w:t>
      </w:r>
    </w:p>
    <w:p w:rsidR="00FE2314" w:rsidRPr="00FE2314" w:rsidRDefault="00FE2314" w:rsidP="00FE2314">
      <w:pPr>
        <w:autoSpaceDE w:val="0"/>
        <w:autoSpaceDN w:val="0"/>
        <w:adjustRightInd w:val="0"/>
        <w:spacing w:after="0" w:line="240" w:lineRule="auto"/>
        <w:rPr>
          <w:rFonts w:cstheme="minorHAnsi"/>
          <w:b/>
          <w:bCs/>
          <w:color w:val="002060"/>
        </w:rPr>
      </w:pPr>
      <w:proofErr w:type="gramStart"/>
      <w:r w:rsidRPr="00FE2314">
        <w:rPr>
          <w:rFonts w:cstheme="minorHAnsi"/>
          <w:color w:val="002060"/>
        </w:rPr>
        <w:t xml:space="preserve">• </w:t>
      </w:r>
      <w:r w:rsidRPr="00FE2314">
        <w:rPr>
          <w:rFonts w:cstheme="minorHAnsi"/>
          <w:b/>
          <w:bCs/>
          <w:color w:val="002060"/>
        </w:rPr>
        <w:t>NEVER</w:t>
      </w:r>
      <w:proofErr w:type="gramEnd"/>
      <w:r w:rsidRPr="00FE2314">
        <w:rPr>
          <w:rFonts w:cstheme="minorHAnsi"/>
          <w:b/>
          <w:bCs/>
          <w:color w:val="002060"/>
        </w:rPr>
        <w:t xml:space="preserve"> give IV glucose in shock</w:t>
      </w:r>
    </w:p>
    <w:p w:rsidR="00FE2314" w:rsidRPr="00FE2314" w:rsidRDefault="00FE2314" w:rsidP="00FE2314">
      <w:pPr>
        <w:autoSpaceDE w:val="0"/>
        <w:autoSpaceDN w:val="0"/>
        <w:adjustRightInd w:val="0"/>
        <w:spacing w:after="0" w:line="240" w:lineRule="auto"/>
        <w:rPr>
          <w:rFonts w:cstheme="minorHAnsi"/>
          <w:b/>
          <w:bCs/>
          <w:color w:val="002060"/>
        </w:rPr>
      </w:pPr>
      <w:r w:rsidRPr="00FE2314">
        <w:rPr>
          <w:rFonts w:cstheme="minorHAnsi"/>
          <w:color w:val="002060"/>
        </w:rPr>
        <w:t xml:space="preserve">         – </w:t>
      </w:r>
      <w:r w:rsidRPr="00FE2314">
        <w:rPr>
          <w:rFonts w:cstheme="minorHAnsi"/>
          <w:b/>
          <w:bCs/>
          <w:color w:val="002060"/>
        </w:rPr>
        <w:t>Risk of cerebral and pulmonary oedema</w:t>
      </w:r>
    </w:p>
    <w:p w:rsidR="00135F53" w:rsidRDefault="00FE2314" w:rsidP="00FE2314">
      <w:pPr>
        <w:autoSpaceDE w:val="0"/>
        <w:autoSpaceDN w:val="0"/>
        <w:adjustRightInd w:val="0"/>
        <w:spacing w:after="0" w:line="240" w:lineRule="auto"/>
        <w:rPr>
          <w:rFonts w:cstheme="minorHAnsi"/>
          <w:b/>
          <w:bCs/>
          <w:color w:val="002060"/>
        </w:rPr>
      </w:pPr>
      <w:r w:rsidRPr="00FE2314">
        <w:rPr>
          <w:rFonts w:cstheme="minorHAnsi"/>
          <w:color w:val="002060"/>
        </w:rPr>
        <w:t xml:space="preserve">• </w:t>
      </w:r>
      <w:r w:rsidRPr="00FE2314">
        <w:rPr>
          <w:rFonts w:cstheme="minorHAnsi"/>
          <w:b/>
          <w:bCs/>
          <w:color w:val="002060"/>
        </w:rPr>
        <w:t xml:space="preserve">Current recommendations </w:t>
      </w:r>
      <w:r w:rsidRPr="00FE2314">
        <w:rPr>
          <w:rFonts w:ascii="Arial,Bold" w:hAnsi="Arial,Bold" w:cs="Arial,Bold"/>
          <w:b/>
          <w:bCs/>
          <w:color w:val="002060"/>
        </w:rPr>
        <w:t xml:space="preserve">are </w:t>
      </w:r>
      <w:r w:rsidR="00FB0AA4">
        <w:rPr>
          <w:rFonts w:cstheme="minorHAnsi"/>
          <w:b/>
          <w:bCs/>
          <w:color w:val="002060"/>
        </w:rPr>
        <w:t>Crystalloid (Hartman’s/</w:t>
      </w:r>
      <w:r w:rsidRPr="00FE2314">
        <w:rPr>
          <w:rFonts w:cstheme="minorHAnsi"/>
          <w:b/>
          <w:bCs/>
          <w:color w:val="002060"/>
        </w:rPr>
        <w:t>Normal Saline) r</w:t>
      </w:r>
      <w:r w:rsidR="00FB0AA4">
        <w:rPr>
          <w:rFonts w:cstheme="minorHAnsi"/>
          <w:b/>
          <w:bCs/>
          <w:color w:val="002060"/>
        </w:rPr>
        <w:t>ather than Colloid (</w:t>
      </w:r>
      <w:proofErr w:type="spellStart"/>
      <w:r w:rsidR="00FB0AA4">
        <w:rPr>
          <w:rFonts w:cstheme="minorHAnsi"/>
          <w:b/>
          <w:bCs/>
          <w:color w:val="002060"/>
        </w:rPr>
        <w:t>Gelofusine</w:t>
      </w:r>
      <w:proofErr w:type="spellEnd"/>
      <w:r w:rsidR="00FB0AA4">
        <w:rPr>
          <w:rFonts w:cstheme="minorHAnsi"/>
          <w:b/>
          <w:bCs/>
          <w:color w:val="002060"/>
        </w:rPr>
        <w:t>/</w:t>
      </w:r>
      <w:r w:rsidRPr="00FE2314">
        <w:rPr>
          <w:rFonts w:cstheme="minorHAnsi"/>
          <w:b/>
          <w:bCs/>
          <w:color w:val="002060"/>
        </w:rPr>
        <w:t>Albumin solutions)</w:t>
      </w:r>
    </w:p>
    <w:p w:rsidR="00FE2314" w:rsidRDefault="00FE2314" w:rsidP="00FE2314">
      <w:pPr>
        <w:autoSpaceDE w:val="0"/>
        <w:autoSpaceDN w:val="0"/>
        <w:adjustRightInd w:val="0"/>
        <w:spacing w:after="0" w:line="240" w:lineRule="auto"/>
        <w:rPr>
          <w:rFonts w:cstheme="minorHAnsi"/>
          <w:b/>
          <w:bCs/>
          <w:color w:val="002060"/>
        </w:rPr>
      </w:pPr>
    </w:p>
    <w:p w:rsidR="00FE2314" w:rsidRDefault="00FE2314" w:rsidP="00FE2314">
      <w:pPr>
        <w:autoSpaceDE w:val="0"/>
        <w:autoSpaceDN w:val="0"/>
        <w:adjustRightInd w:val="0"/>
        <w:spacing w:after="0" w:line="240" w:lineRule="auto"/>
        <w:rPr>
          <w:rFonts w:cstheme="minorHAnsi"/>
          <w:b/>
          <w:bCs/>
          <w:color w:val="002060"/>
        </w:rPr>
      </w:pPr>
      <w:r>
        <w:rPr>
          <w:rFonts w:cstheme="minorHAnsi"/>
          <w:b/>
          <w:bCs/>
          <w:color w:val="002060"/>
        </w:rPr>
        <w:t xml:space="preserve">The reason for this advice on the use of crystalloids only is that meta-analysis has shown those treated with colloids do worse, with a 4% increase in mortality over those given crystalloids.  This </w:t>
      </w:r>
      <w:proofErr w:type="gramStart"/>
      <w:r>
        <w:rPr>
          <w:rFonts w:cstheme="minorHAnsi"/>
          <w:b/>
          <w:bCs/>
          <w:color w:val="002060"/>
        </w:rPr>
        <w:t>is though</w:t>
      </w:r>
      <w:r w:rsidR="00FB0AA4">
        <w:rPr>
          <w:rFonts w:cstheme="minorHAnsi"/>
          <w:b/>
          <w:bCs/>
          <w:color w:val="002060"/>
        </w:rPr>
        <w:t>t</w:t>
      </w:r>
      <w:proofErr w:type="gramEnd"/>
      <w:r>
        <w:rPr>
          <w:rFonts w:cstheme="minorHAnsi"/>
          <w:b/>
          <w:bCs/>
          <w:color w:val="002060"/>
        </w:rPr>
        <w:t xml:space="preserve"> to be due to the greater risk of adverse reactions with colloids.</w:t>
      </w:r>
    </w:p>
    <w:p w:rsidR="00FE2314" w:rsidRDefault="00FE2314" w:rsidP="00FE2314">
      <w:pPr>
        <w:autoSpaceDE w:val="0"/>
        <w:autoSpaceDN w:val="0"/>
        <w:adjustRightInd w:val="0"/>
        <w:spacing w:after="0" w:line="240" w:lineRule="auto"/>
        <w:rPr>
          <w:rFonts w:cstheme="minorHAnsi"/>
          <w:b/>
          <w:bCs/>
          <w:color w:val="002060"/>
        </w:rPr>
      </w:pPr>
    </w:p>
    <w:p w:rsidR="00FE2314" w:rsidRDefault="00FE2314" w:rsidP="00FE2314">
      <w:pPr>
        <w:autoSpaceDE w:val="0"/>
        <w:autoSpaceDN w:val="0"/>
        <w:adjustRightInd w:val="0"/>
        <w:spacing w:after="0" w:line="240" w:lineRule="auto"/>
        <w:rPr>
          <w:rFonts w:cstheme="minorHAnsi"/>
          <w:b/>
          <w:bCs/>
          <w:color w:val="002060"/>
        </w:rPr>
      </w:pPr>
      <w:r>
        <w:rPr>
          <w:rFonts w:cstheme="minorHAnsi"/>
          <w:b/>
          <w:bCs/>
          <w:color w:val="002060"/>
        </w:rPr>
        <w:t>4. Types of shock</w:t>
      </w:r>
    </w:p>
    <w:p w:rsidR="00FE2314" w:rsidRDefault="00FE2314" w:rsidP="00FE2314">
      <w:pPr>
        <w:autoSpaceDE w:val="0"/>
        <w:autoSpaceDN w:val="0"/>
        <w:adjustRightInd w:val="0"/>
        <w:spacing w:after="0" w:line="240" w:lineRule="auto"/>
        <w:rPr>
          <w:rFonts w:cstheme="minorHAnsi"/>
          <w:b/>
          <w:bCs/>
          <w:color w:val="002060"/>
        </w:rPr>
      </w:pPr>
    </w:p>
    <w:p w:rsidR="00FE2314" w:rsidRDefault="00FE2314" w:rsidP="00FE2314">
      <w:pPr>
        <w:autoSpaceDE w:val="0"/>
        <w:autoSpaceDN w:val="0"/>
        <w:adjustRightInd w:val="0"/>
        <w:spacing w:after="0" w:line="240" w:lineRule="auto"/>
        <w:rPr>
          <w:rFonts w:cstheme="minorHAnsi"/>
          <w:b/>
          <w:bCs/>
          <w:color w:val="002060"/>
        </w:rPr>
      </w:pPr>
      <w:r>
        <w:rPr>
          <w:rFonts w:cstheme="minorHAnsi"/>
          <w:b/>
          <w:bCs/>
          <w:color w:val="002060"/>
        </w:rPr>
        <w:t>Reminder of a definition of shock</w:t>
      </w:r>
    </w:p>
    <w:p w:rsidR="00FE2314" w:rsidRPr="00FE2314" w:rsidRDefault="00FE2314" w:rsidP="00FE2314">
      <w:pPr>
        <w:autoSpaceDE w:val="0"/>
        <w:autoSpaceDN w:val="0"/>
        <w:adjustRightInd w:val="0"/>
        <w:spacing w:after="0" w:line="240" w:lineRule="auto"/>
        <w:rPr>
          <w:rFonts w:cstheme="minorHAnsi"/>
          <w:b/>
          <w:bCs/>
          <w:color w:val="002060"/>
          <w:sz w:val="28"/>
          <w:szCs w:val="28"/>
        </w:rPr>
      </w:pPr>
    </w:p>
    <w:p w:rsidR="00FE2314" w:rsidRDefault="00FE2314" w:rsidP="00FE2314">
      <w:pPr>
        <w:autoSpaceDE w:val="0"/>
        <w:autoSpaceDN w:val="0"/>
        <w:adjustRightInd w:val="0"/>
        <w:spacing w:after="0" w:line="240" w:lineRule="auto"/>
        <w:rPr>
          <w:rFonts w:cstheme="minorHAnsi"/>
          <w:b/>
          <w:color w:val="002060"/>
          <w:sz w:val="28"/>
          <w:szCs w:val="28"/>
        </w:rPr>
      </w:pPr>
      <w:r w:rsidRPr="00FE2314">
        <w:rPr>
          <w:rFonts w:cstheme="minorHAnsi"/>
          <w:b/>
          <w:bCs/>
          <w:color w:val="002060"/>
          <w:sz w:val="28"/>
          <w:szCs w:val="28"/>
        </w:rPr>
        <w:t>“</w:t>
      </w:r>
      <w:r w:rsidRPr="00FE2314">
        <w:rPr>
          <w:rFonts w:cstheme="minorHAnsi"/>
          <w:b/>
          <w:color w:val="002060"/>
          <w:sz w:val="28"/>
          <w:szCs w:val="28"/>
        </w:rPr>
        <w:t xml:space="preserve">Where tissue perfusion is inadequate to sustain cellular metabolism" </w:t>
      </w:r>
      <w:r>
        <w:rPr>
          <w:rFonts w:cstheme="minorHAnsi"/>
          <w:b/>
          <w:color w:val="002060"/>
          <w:sz w:val="28"/>
          <w:szCs w:val="28"/>
        </w:rPr>
        <w:t>and the fact that an effective circulation requires 3 intact systems.</w:t>
      </w:r>
    </w:p>
    <w:p w:rsidR="00FE2314" w:rsidRDefault="00FE2314" w:rsidP="00FE2314">
      <w:pPr>
        <w:autoSpaceDE w:val="0"/>
        <w:autoSpaceDN w:val="0"/>
        <w:adjustRightInd w:val="0"/>
        <w:spacing w:after="0" w:line="240" w:lineRule="auto"/>
        <w:rPr>
          <w:rFonts w:cstheme="minorHAnsi"/>
          <w:b/>
          <w:color w:val="002060"/>
          <w:sz w:val="28"/>
          <w:szCs w:val="28"/>
        </w:rPr>
      </w:pPr>
    </w:p>
    <w:p w:rsidR="00FE2314" w:rsidRPr="0039206B" w:rsidRDefault="0039206B" w:rsidP="00AA09C8">
      <w:pPr>
        <w:pStyle w:val="ListParagraph"/>
        <w:numPr>
          <w:ilvl w:val="0"/>
          <w:numId w:val="9"/>
        </w:numPr>
        <w:autoSpaceDE w:val="0"/>
        <w:autoSpaceDN w:val="0"/>
        <w:adjustRightInd w:val="0"/>
        <w:spacing w:after="0" w:line="240" w:lineRule="auto"/>
        <w:rPr>
          <w:rFonts w:cstheme="minorHAnsi"/>
          <w:b/>
          <w:color w:val="002060"/>
        </w:rPr>
      </w:pPr>
      <w:r w:rsidRPr="0039206B">
        <w:rPr>
          <w:rFonts w:cstheme="minorHAnsi"/>
          <w:b/>
          <w:color w:val="002060"/>
        </w:rPr>
        <w:t>Adequate fluid  - blood</w:t>
      </w:r>
    </w:p>
    <w:p w:rsidR="0039206B" w:rsidRPr="0039206B" w:rsidRDefault="0039206B" w:rsidP="00AA09C8">
      <w:pPr>
        <w:pStyle w:val="ListParagraph"/>
        <w:numPr>
          <w:ilvl w:val="0"/>
          <w:numId w:val="9"/>
        </w:numPr>
        <w:autoSpaceDE w:val="0"/>
        <w:autoSpaceDN w:val="0"/>
        <w:adjustRightInd w:val="0"/>
        <w:spacing w:after="0" w:line="240" w:lineRule="auto"/>
        <w:rPr>
          <w:rFonts w:cstheme="minorHAnsi"/>
          <w:b/>
          <w:color w:val="002060"/>
        </w:rPr>
      </w:pPr>
      <w:r w:rsidRPr="0039206B">
        <w:rPr>
          <w:rFonts w:cstheme="minorHAnsi"/>
          <w:b/>
          <w:color w:val="002060"/>
        </w:rPr>
        <w:t>A normal pump – heart</w:t>
      </w:r>
    </w:p>
    <w:p w:rsidR="0039206B" w:rsidRDefault="0039206B" w:rsidP="00AA09C8">
      <w:pPr>
        <w:pStyle w:val="ListParagraph"/>
        <w:numPr>
          <w:ilvl w:val="0"/>
          <w:numId w:val="9"/>
        </w:numPr>
        <w:autoSpaceDE w:val="0"/>
        <w:autoSpaceDN w:val="0"/>
        <w:adjustRightInd w:val="0"/>
        <w:spacing w:after="0" w:line="240" w:lineRule="auto"/>
        <w:rPr>
          <w:rFonts w:cstheme="minorHAnsi"/>
          <w:b/>
          <w:color w:val="002060"/>
        </w:rPr>
      </w:pPr>
      <w:r w:rsidRPr="0039206B">
        <w:rPr>
          <w:rFonts w:cstheme="minorHAnsi"/>
          <w:b/>
          <w:color w:val="002060"/>
        </w:rPr>
        <w:t>An intact piping system – blood vessels</w:t>
      </w:r>
    </w:p>
    <w:p w:rsidR="00C05DF4" w:rsidRDefault="00C05DF4" w:rsidP="0039206B">
      <w:pPr>
        <w:autoSpaceDE w:val="0"/>
        <w:autoSpaceDN w:val="0"/>
        <w:adjustRightInd w:val="0"/>
        <w:spacing w:after="0" w:line="240" w:lineRule="auto"/>
        <w:rPr>
          <w:rFonts w:cstheme="minorHAnsi"/>
        </w:rPr>
      </w:pPr>
    </w:p>
    <w:p w:rsidR="0039206B" w:rsidRDefault="0039206B" w:rsidP="0039206B">
      <w:pPr>
        <w:autoSpaceDE w:val="0"/>
        <w:autoSpaceDN w:val="0"/>
        <w:adjustRightInd w:val="0"/>
        <w:spacing w:after="0" w:line="240" w:lineRule="auto"/>
        <w:rPr>
          <w:rFonts w:cstheme="minorHAnsi"/>
        </w:rPr>
      </w:pPr>
      <w:r w:rsidRPr="0039206B">
        <w:rPr>
          <w:rFonts w:cstheme="minorHAnsi"/>
        </w:rPr>
        <w:t xml:space="preserve">With this in </w:t>
      </w:r>
      <w:proofErr w:type="gramStart"/>
      <w:r w:rsidRPr="0039206B">
        <w:rPr>
          <w:rFonts w:cstheme="minorHAnsi"/>
        </w:rPr>
        <w:t>mind</w:t>
      </w:r>
      <w:proofErr w:type="gramEnd"/>
      <w:r w:rsidRPr="0039206B">
        <w:rPr>
          <w:rFonts w:cstheme="minorHAnsi"/>
        </w:rPr>
        <w:t xml:space="preserve"> we will be able to </w:t>
      </w:r>
      <w:r>
        <w:rPr>
          <w:rFonts w:cstheme="minorHAnsi"/>
        </w:rPr>
        <w:t xml:space="preserve">now </w:t>
      </w:r>
      <w:r w:rsidRPr="0039206B">
        <w:rPr>
          <w:rFonts w:cstheme="minorHAnsi"/>
        </w:rPr>
        <w:t>look at</w:t>
      </w:r>
      <w:r>
        <w:rPr>
          <w:rFonts w:cstheme="minorHAnsi"/>
        </w:rPr>
        <w:t xml:space="preserve"> how </w:t>
      </w:r>
      <w:r w:rsidRPr="0039206B">
        <w:rPr>
          <w:rFonts w:cstheme="minorHAnsi"/>
        </w:rPr>
        <w:t xml:space="preserve">the five </w:t>
      </w:r>
      <w:r>
        <w:rPr>
          <w:rFonts w:cstheme="minorHAnsi"/>
        </w:rPr>
        <w:t>described types of shock closely relate to a failure of one or more of these systems.</w:t>
      </w:r>
    </w:p>
    <w:p w:rsidR="0039206B" w:rsidRDefault="0039206B" w:rsidP="0039206B">
      <w:pPr>
        <w:autoSpaceDE w:val="0"/>
        <w:autoSpaceDN w:val="0"/>
        <w:adjustRightInd w:val="0"/>
        <w:spacing w:after="0" w:line="240" w:lineRule="auto"/>
        <w:rPr>
          <w:rFonts w:cstheme="minorHAnsi"/>
        </w:rPr>
      </w:pPr>
    </w:p>
    <w:p w:rsidR="0039206B" w:rsidRPr="0039206B" w:rsidRDefault="0039206B" w:rsidP="0039206B">
      <w:pPr>
        <w:autoSpaceDE w:val="0"/>
        <w:autoSpaceDN w:val="0"/>
        <w:adjustRightInd w:val="0"/>
        <w:spacing w:after="0" w:line="240" w:lineRule="auto"/>
        <w:rPr>
          <w:rFonts w:cstheme="minorHAnsi"/>
        </w:rPr>
      </w:pPr>
      <w:r>
        <w:rPr>
          <w:rFonts w:cstheme="minorHAnsi"/>
        </w:rPr>
        <w:t xml:space="preserve">Try to complete the table below using the </w:t>
      </w:r>
      <w:proofErr w:type="gramStart"/>
      <w:r>
        <w:rPr>
          <w:rFonts w:cstheme="minorHAnsi"/>
        </w:rPr>
        <w:t>5</w:t>
      </w:r>
      <w:proofErr w:type="gramEnd"/>
      <w:r>
        <w:rPr>
          <w:rFonts w:cstheme="minorHAnsi"/>
        </w:rPr>
        <w:t xml:space="preserve"> types of shock?</w:t>
      </w:r>
    </w:p>
    <w:p w:rsidR="0039206B" w:rsidRPr="0039206B" w:rsidRDefault="0039206B" w:rsidP="0039206B">
      <w:pPr>
        <w:pStyle w:val="NoSpacing"/>
      </w:pPr>
    </w:p>
    <w:p w:rsidR="00FE2314" w:rsidRPr="0039206B" w:rsidRDefault="00FE2314" w:rsidP="00FE2314">
      <w:pPr>
        <w:autoSpaceDE w:val="0"/>
        <w:autoSpaceDN w:val="0"/>
        <w:adjustRightInd w:val="0"/>
        <w:spacing w:after="0" w:line="240" w:lineRule="auto"/>
        <w:rPr>
          <w:rFonts w:cstheme="minorHAnsi"/>
          <w:b/>
          <w:color w:val="002060"/>
        </w:rPr>
      </w:pPr>
    </w:p>
    <w:p w:rsidR="00FE2314" w:rsidRDefault="00FE2314" w:rsidP="00FE2314">
      <w:pPr>
        <w:autoSpaceDE w:val="0"/>
        <w:autoSpaceDN w:val="0"/>
        <w:adjustRightInd w:val="0"/>
        <w:spacing w:after="0" w:line="240" w:lineRule="auto"/>
        <w:rPr>
          <w:rFonts w:cstheme="minorHAnsi"/>
          <w:b/>
          <w:color w:val="002060"/>
          <w:sz w:val="28"/>
          <w:szCs w:val="28"/>
        </w:rPr>
      </w:pPr>
    </w:p>
    <w:tbl>
      <w:tblPr>
        <w:tblStyle w:val="DarkList-Accent6"/>
        <w:tblW w:w="0" w:type="auto"/>
        <w:tblLook w:val="04A0" w:firstRow="1" w:lastRow="0" w:firstColumn="1" w:lastColumn="0" w:noHBand="0" w:noVBand="1"/>
      </w:tblPr>
      <w:tblGrid>
        <w:gridCol w:w="2983"/>
        <w:gridCol w:w="3020"/>
        <w:gridCol w:w="3023"/>
      </w:tblGrid>
      <w:tr w:rsidR="0039206B" w:rsidTr="00392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39206B" w:rsidRPr="0039206B" w:rsidRDefault="0039206B" w:rsidP="00FE2314">
            <w:pPr>
              <w:autoSpaceDE w:val="0"/>
              <w:autoSpaceDN w:val="0"/>
              <w:adjustRightInd w:val="0"/>
              <w:rPr>
                <w:rFonts w:cstheme="minorHAnsi"/>
                <w:b w:val="0"/>
                <w:bCs w:val="0"/>
                <w:sz w:val="28"/>
                <w:szCs w:val="28"/>
              </w:rPr>
            </w:pPr>
            <w:r>
              <w:rPr>
                <w:rFonts w:cstheme="minorHAnsi"/>
                <w:b w:val="0"/>
                <w:bCs w:val="0"/>
                <w:color w:val="002060"/>
                <w:sz w:val="28"/>
                <w:szCs w:val="28"/>
              </w:rPr>
              <w:t>System</w:t>
            </w:r>
            <w:r>
              <w:rPr>
                <w:rFonts w:cstheme="minorHAnsi"/>
                <w:b w:val="0"/>
                <w:bCs w:val="0"/>
                <w:sz w:val="28"/>
                <w:szCs w:val="28"/>
              </w:rPr>
              <w:t xml:space="preserve"> </w:t>
            </w:r>
            <w:proofErr w:type="spellStart"/>
            <w:r>
              <w:rPr>
                <w:rFonts w:cstheme="minorHAnsi"/>
                <w:b w:val="0"/>
                <w:bCs w:val="0"/>
                <w:sz w:val="28"/>
                <w:szCs w:val="28"/>
              </w:rPr>
              <w:t>System</w:t>
            </w:r>
            <w:proofErr w:type="spellEnd"/>
          </w:p>
        </w:tc>
        <w:tc>
          <w:tcPr>
            <w:tcW w:w="3081" w:type="dxa"/>
          </w:tcPr>
          <w:p w:rsidR="0039206B" w:rsidRPr="0039206B" w:rsidRDefault="0039206B" w:rsidP="00FE23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bCs w:val="0"/>
                <w:sz w:val="28"/>
                <w:szCs w:val="28"/>
              </w:rPr>
            </w:pPr>
            <w:r>
              <w:rPr>
                <w:rFonts w:cstheme="minorHAnsi"/>
                <w:b w:val="0"/>
                <w:bCs w:val="0"/>
                <w:sz w:val="28"/>
                <w:szCs w:val="28"/>
              </w:rPr>
              <w:t xml:space="preserve">Problem </w:t>
            </w:r>
          </w:p>
        </w:tc>
        <w:tc>
          <w:tcPr>
            <w:tcW w:w="3081" w:type="dxa"/>
          </w:tcPr>
          <w:p w:rsidR="0039206B" w:rsidRPr="0039206B" w:rsidRDefault="0039206B" w:rsidP="00FE231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bCs w:val="0"/>
                <w:sz w:val="28"/>
                <w:szCs w:val="28"/>
              </w:rPr>
            </w:pPr>
            <w:r>
              <w:rPr>
                <w:rFonts w:cstheme="minorHAnsi"/>
                <w:b w:val="0"/>
                <w:bCs w:val="0"/>
                <w:sz w:val="28"/>
                <w:szCs w:val="28"/>
              </w:rPr>
              <w:t>Type of shock</w:t>
            </w:r>
          </w:p>
        </w:tc>
      </w:tr>
      <w:tr w:rsidR="0039206B" w:rsidTr="0039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39206B" w:rsidRDefault="0039206B" w:rsidP="00FE2314">
            <w:pPr>
              <w:autoSpaceDE w:val="0"/>
              <w:autoSpaceDN w:val="0"/>
              <w:adjustRightInd w:val="0"/>
              <w:rPr>
                <w:rFonts w:cstheme="minorHAnsi"/>
                <w:b/>
                <w:bCs/>
                <w:color w:val="002060"/>
                <w:sz w:val="28"/>
                <w:szCs w:val="28"/>
              </w:rPr>
            </w:pPr>
            <w:r>
              <w:rPr>
                <w:rFonts w:cstheme="minorHAnsi"/>
                <w:b/>
                <w:bCs/>
                <w:color w:val="002060"/>
                <w:sz w:val="28"/>
                <w:szCs w:val="28"/>
              </w:rPr>
              <w:t>Pump</w:t>
            </w:r>
          </w:p>
        </w:tc>
        <w:tc>
          <w:tcPr>
            <w:tcW w:w="3081" w:type="dxa"/>
          </w:tcPr>
          <w:p w:rsidR="0039206B" w:rsidRDefault="0039206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Myocardial infarction</w:t>
            </w:r>
          </w:p>
        </w:tc>
        <w:tc>
          <w:tcPr>
            <w:tcW w:w="3081" w:type="dxa"/>
          </w:tcPr>
          <w:p w:rsidR="0039206B" w:rsidRDefault="0039206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p>
        </w:tc>
      </w:tr>
      <w:tr w:rsidR="0039206B" w:rsidTr="0039206B">
        <w:tc>
          <w:tcPr>
            <w:cnfStyle w:val="001000000000" w:firstRow="0" w:lastRow="0" w:firstColumn="1" w:lastColumn="0" w:oddVBand="0" w:evenVBand="0" w:oddHBand="0" w:evenHBand="0" w:firstRowFirstColumn="0" w:firstRowLastColumn="0" w:lastRowFirstColumn="0" w:lastRowLastColumn="0"/>
            <w:tcW w:w="3080" w:type="dxa"/>
          </w:tcPr>
          <w:p w:rsidR="0039206B" w:rsidRDefault="0039206B" w:rsidP="00FE2314">
            <w:pPr>
              <w:autoSpaceDE w:val="0"/>
              <w:autoSpaceDN w:val="0"/>
              <w:adjustRightInd w:val="0"/>
              <w:rPr>
                <w:rFonts w:cstheme="minorHAnsi"/>
                <w:b/>
                <w:bCs/>
                <w:color w:val="002060"/>
                <w:sz w:val="28"/>
                <w:szCs w:val="28"/>
              </w:rPr>
            </w:pPr>
            <w:r>
              <w:rPr>
                <w:rFonts w:cstheme="minorHAnsi"/>
                <w:b/>
                <w:bCs/>
                <w:color w:val="002060"/>
                <w:sz w:val="28"/>
                <w:szCs w:val="28"/>
              </w:rPr>
              <w:t>Piping</w:t>
            </w:r>
          </w:p>
        </w:tc>
        <w:tc>
          <w:tcPr>
            <w:tcW w:w="3081" w:type="dxa"/>
          </w:tcPr>
          <w:p w:rsidR="0039206B" w:rsidRDefault="00452CD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Syncope, Spinal cord injury( disruption of sympathetic chain)</w:t>
            </w:r>
          </w:p>
        </w:tc>
        <w:tc>
          <w:tcPr>
            <w:tcW w:w="3081" w:type="dxa"/>
          </w:tcPr>
          <w:p w:rsidR="0039206B" w:rsidRDefault="0039206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r>
      <w:tr w:rsidR="0039206B" w:rsidTr="0039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39206B" w:rsidRDefault="0039206B" w:rsidP="00FE2314">
            <w:pPr>
              <w:autoSpaceDE w:val="0"/>
              <w:autoSpaceDN w:val="0"/>
              <w:adjustRightInd w:val="0"/>
              <w:rPr>
                <w:rFonts w:cstheme="minorHAnsi"/>
                <w:b/>
                <w:bCs/>
                <w:color w:val="002060"/>
                <w:sz w:val="28"/>
                <w:szCs w:val="28"/>
              </w:rPr>
            </w:pPr>
            <w:r>
              <w:rPr>
                <w:rFonts w:cstheme="minorHAnsi"/>
                <w:b/>
                <w:bCs/>
                <w:color w:val="002060"/>
                <w:sz w:val="28"/>
                <w:szCs w:val="28"/>
              </w:rPr>
              <w:t>Fluid</w:t>
            </w:r>
          </w:p>
        </w:tc>
        <w:tc>
          <w:tcPr>
            <w:tcW w:w="3081" w:type="dxa"/>
          </w:tcPr>
          <w:p w:rsidR="0039206B" w:rsidRDefault="00452CD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Haemorrhage</w:t>
            </w:r>
          </w:p>
        </w:tc>
        <w:tc>
          <w:tcPr>
            <w:tcW w:w="3081" w:type="dxa"/>
          </w:tcPr>
          <w:p w:rsidR="0039206B" w:rsidRDefault="00452CD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proofErr w:type="spellStart"/>
            <w:r>
              <w:rPr>
                <w:rFonts w:cstheme="minorHAnsi"/>
                <w:b/>
                <w:bCs/>
                <w:color w:val="002060"/>
                <w:sz w:val="28"/>
                <w:szCs w:val="28"/>
              </w:rPr>
              <w:t>Hypovolaemic</w:t>
            </w:r>
            <w:proofErr w:type="spellEnd"/>
          </w:p>
        </w:tc>
      </w:tr>
      <w:tr w:rsidR="0039206B" w:rsidTr="0039206B">
        <w:tc>
          <w:tcPr>
            <w:cnfStyle w:val="001000000000" w:firstRow="0" w:lastRow="0" w:firstColumn="1" w:lastColumn="0" w:oddVBand="0" w:evenVBand="0" w:oddHBand="0" w:evenHBand="0" w:firstRowFirstColumn="0" w:firstRowLastColumn="0" w:lastRowFirstColumn="0" w:lastRowLastColumn="0"/>
            <w:tcW w:w="3080" w:type="dxa"/>
          </w:tcPr>
          <w:p w:rsidR="0039206B" w:rsidRDefault="0039206B" w:rsidP="00FE2314">
            <w:pPr>
              <w:autoSpaceDE w:val="0"/>
              <w:autoSpaceDN w:val="0"/>
              <w:adjustRightInd w:val="0"/>
              <w:rPr>
                <w:rFonts w:cstheme="minorHAnsi"/>
                <w:b/>
                <w:bCs/>
                <w:color w:val="002060"/>
                <w:sz w:val="28"/>
                <w:szCs w:val="28"/>
              </w:rPr>
            </w:pPr>
            <w:r>
              <w:rPr>
                <w:rFonts w:cstheme="minorHAnsi"/>
                <w:b/>
                <w:bCs/>
                <w:color w:val="002060"/>
                <w:sz w:val="28"/>
                <w:szCs w:val="28"/>
              </w:rPr>
              <w:t>Mixed (fluid and piping)</w:t>
            </w:r>
          </w:p>
        </w:tc>
        <w:tc>
          <w:tcPr>
            <w:tcW w:w="3081" w:type="dxa"/>
          </w:tcPr>
          <w:p w:rsidR="0039206B" w:rsidRDefault="00452CD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Sepsis</w:t>
            </w:r>
          </w:p>
        </w:tc>
        <w:tc>
          <w:tcPr>
            <w:tcW w:w="3081" w:type="dxa"/>
          </w:tcPr>
          <w:p w:rsidR="0039206B" w:rsidRDefault="0039206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r>
      <w:tr w:rsidR="0039206B" w:rsidTr="0039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39206B" w:rsidRDefault="0039206B" w:rsidP="00FE2314">
            <w:pPr>
              <w:autoSpaceDE w:val="0"/>
              <w:autoSpaceDN w:val="0"/>
              <w:adjustRightInd w:val="0"/>
              <w:rPr>
                <w:rFonts w:cstheme="minorHAnsi"/>
                <w:b/>
                <w:bCs/>
                <w:color w:val="002060"/>
                <w:sz w:val="28"/>
                <w:szCs w:val="28"/>
              </w:rPr>
            </w:pPr>
            <w:r>
              <w:rPr>
                <w:rFonts w:cstheme="minorHAnsi"/>
                <w:b/>
                <w:bCs/>
                <w:color w:val="002060"/>
                <w:sz w:val="28"/>
                <w:szCs w:val="28"/>
              </w:rPr>
              <w:t>Mixed (fluid and piping)</w:t>
            </w:r>
          </w:p>
        </w:tc>
        <w:tc>
          <w:tcPr>
            <w:tcW w:w="3081" w:type="dxa"/>
          </w:tcPr>
          <w:p w:rsidR="00452CDB" w:rsidRDefault="00452CD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 xml:space="preserve">Severe allergic </w:t>
            </w:r>
            <w:proofErr w:type="spellStart"/>
            <w:r>
              <w:rPr>
                <w:rFonts w:cstheme="minorHAnsi"/>
                <w:b/>
                <w:bCs/>
                <w:color w:val="002060"/>
                <w:sz w:val="28"/>
                <w:szCs w:val="28"/>
              </w:rPr>
              <w:t>reation</w:t>
            </w:r>
            <w:proofErr w:type="spellEnd"/>
          </w:p>
          <w:p w:rsidR="0039206B" w:rsidRDefault="00452CD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 xml:space="preserve">( </w:t>
            </w:r>
            <w:proofErr w:type="spellStart"/>
            <w:r>
              <w:rPr>
                <w:rFonts w:cstheme="minorHAnsi"/>
                <w:b/>
                <w:bCs/>
                <w:color w:val="002060"/>
                <w:sz w:val="28"/>
                <w:szCs w:val="28"/>
              </w:rPr>
              <w:t>eg</w:t>
            </w:r>
            <w:proofErr w:type="spellEnd"/>
            <w:r>
              <w:rPr>
                <w:rFonts w:cstheme="minorHAnsi"/>
                <w:b/>
                <w:bCs/>
                <w:color w:val="002060"/>
                <w:sz w:val="28"/>
                <w:szCs w:val="28"/>
              </w:rPr>
              <w:t xml:space="preserve"> wasp sting)</w:t>
            </w:r>
          </w:p>
        </w:tc>
        <w:tc>
          <w:tcPr>
            <w:tcW w:w="3081" w:type="dxa"/>
          </w:tcPr>
          <w:p w:rsidR="0039206B" w:rsidRDefault="0039206B" w:rsidP="00FE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p>
        </w:tc>
      </w:tr>
      <w:tr w:rsidR="0039206B" w:rsidTr="0039206B">
        <w:tc>
          <w:tcPr>
            <w:cnfStyle w:val="001000000000" w:firstRow="0" w:lastRow="0" w:firstColumn="1" w:lastColumn="0" w:oddVBand="0" w:evenVBand="0" w:oddHBand="0" w:evenHBand="0" w:firstRowFirstColumn="0" w:firstRowLastColumn="0" w:lastRowFirstColumn="0" w:lastRowLastColumn="0"/>
            <w:tcW w:w="3080" w:type="dxa"/>
          </w:tcPr>
          <w:p w:rsidR="0039206B" w:rsidRPr="0039206B" w:rsidRDefault="0039206B" w:rsidP="00FE2314">
            <w:pPr>
              <w:autoSpaceDE w:val="0"/>
              <w:autoSpaceDN w:val="0"/>
              <w:adjustRightInd w:val="0"/>
              <w:rPr>
                <w:rFonts w:cstheme="minorHAnsi"/>
                <w:b/>
                <w:bCs/>
                <w:color w:val="002060"/>
              </w:rPr>
            </w:pPr>
            <w:r>
              <w:rPr>
                <w:rFonts w:cstheme="minorHAnsi"/>
                <w:b/>
                <w:bCs/>
                <w:color w:val="002060"/>
              </w:rPr>
              <w:t>Check answers on page 1</w:t>
            </w:r>
            <w:r w:rsidR="00DC54CE">
              <w:rPr>
                <w:rFonts w:cstheme="minorHAnsi"/>
                <w:b/>
                <w:bCs/>
                <w:color w:val="002060"/>
              </w:rPr>
              <w:t>1</w:t>
            </w:r>
          </w:p>
        </w:tc>
        <w:tc>
          <w:tcPr>
            <w:tcW w:w="3081" w:type="dxa"/>
          </w:tcPr>
          <w:p w:rsidR="0039206B" w:rsidRDefault="0039206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c>
          <w:tcPr>
            <w:tcW w:w="3081" w:type="dxa"/>
          </w:tcPr>
          <w:p w:rsidR="0039206B" w:rsidRDefault="0039206B" w:rsidP="00FE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r>
    </w:tbl>
    <w:p w:rsidR="00FE2314" w:rsidRPr="00FE2314" w:rsidRDefault="00FE2314" w:rsidP="00FE2314">
      <w:pPr>
        <w:autoSpaceDE w:val="0"/>
        <w:autoSpaceDN w:val="0"/>
        <w:adjustRightInd w:val="0"/>
        <w:spacing w:after="0" w:line="240" w:lineRule="auto"/>
        <w:rPr>
          <w:rFonts w:cstheme="minorHAnsi"/>
          <w:b/>
          <w:bCs/>
          <w:color w:val="002060"/>
          <w:sz w:val="28"/>
          <w:szCs w:val="28"/>
        </w:rPr>
      </w:pPr>
    </w:p>
    <w:p w:rsidR="00A468A6" w:rsidRPr="00FE2314" w:rsidRDefault="00A468A6" w:rsidP="00741936">
      <w:pPr>
        <w:pStyle w:val="NoSpacing"/>
        <w:rPr>
          <w:color w:val="002060"/>
        </w:rPr>
      </w:pPr>
    </w:p>
    <w:p w:rsidR="00A468A6" w:rsidRPr="00A54F83" w:rsidRDefault="00A54F83" w:rsidP="00741936">
      <w:pPr>
        <w:pStyle w:val="NoSpacing"/>
        <w:rPr>
          <w:color w:val="002060"/>
        </w:rPr>
      </w:pPr>
      <w:r w:rsidRPr="00A54F83">
        <w:rPr>
          <w:color w:val="002060"/>
        </w:rPr>
        <w:t>5. Pathogenesis of Shock</w:t>
      </w:r>
    </w:p>
    <w:p w:rsidR="00A468A6" w:rsidRPr="00A468A6" w:rsidRDefault="00A468A6" w:rsidP="00741936">
      <w:pPr>
        <w:pStyle w:val="NoSpacing"/>
      </w:pPr>
    </w:p>
    <w:p w:rsidR="00741936" w:rsidRPr="00A54F83" w:rsidRDefault="00A54F83" w:rsidP="00741936">
      <w:pPr>
        <w:pStyle w:val="NoSpacing"/>
      </w:pPr>
      <w:r>
        <w:t>Shock may progress through an early reversible stage, during which the body tries to compensate through various physiological adaptation to an irreversible stage, with death being the end point if the compensatory changes, or the resuscitative measures, prove ineffective.</w:t>
      </w:r>
    </w:p>
    <w:p w:rsidR="00741936" w:rsidRDefault="00741936" w:rsidP="00741936">
      <w:pPr>
        <w:pStyle w:val="NoSpacing"/>
      </w:pPr>
    </w:p>
    <w:p w:rsidR="00741936" w:rsidRDefault="00A54F83" w:rsidP="00741936">
      <w:pPr>
        <w:pStyle w:val="NoSpacing"/>
      </w:pPr>
      <w:r>
        <w:t xml:space="preserve">We will now use </w:t>
      </w:r>
      <w:proofErr w:type="spellStart"/>
      <w:r>
        <w:t>Hypovalaemic</w:t>
      </w:r>
      <w:proofErr w:type="spellEnd"/>
      <w:r>
        <w:t xml:space="preserve"> shock as an example and consider the cascade of </w:t>
      </w:r>
      <w:proofErr w:type="gramStart"/>
      <w:r>
        <w:t>events which</w:t>
      </w:r>
      <w:proofErr w:type="gramEnd"/>
      <w:r>
        <w:t xml:space="preserve"> leads to irreversible shock.</w:t>
      </w:r>
    </w:p>
    <w:p w:rsidR="00A54F83" w:rsidRDefault="00A54F83" w:rsidP="00741936">
      <w:pPr>
        <w:pStyle w:val="NoSpacing"/>
      </w:pPr>
    </w:p>
    <w:p w:rsidR="00A54F83" w:rsidRDefault="00A54F83" w:rsidP="00741936">
      <w:pPr>
        <w:pStyle w:val="NoSpacing"/>
      </w:pPr>
      <w:r>
        <w:t xml:space="preserve">The reduction of blood volume leads to an initial fall in systolic </w:t>
      </w:r>
      <w:proofErr w:type="gramStart"/>
      <w:r>
        <w:t>pressure which</w:t>
      </w:r>
      <w:proofErr w:type="gramEnd"/>
      <w:r>
        <w:t xml:space="preserve"> activates an increase in sympathetic activity:</w:t>
      </w:r>
    </w:p>
    <w:p w:rsidR="00D217FC" w:rsidRDefault="00D217FC" w:rsidP="00AA09C8">
      <w:pPr>
        <w:pStyle w:val="NoSpacing"/>
        <w:numPr>
          <w:ilvl w:val="0"/>
          <w:numId w:val="10"/>
        </w:numPr>
      </w:pPr>
      <w:r>
        <w:t>Tachycardia</w:t>
      </w:r>
    </w:p>
    <w:p w:rsidR="00D217FC" w:rsidRDefault="00D217FC" w:rsidP="00AA09C8">
      <w:pPr>
        <w:pStyle w:val="NoSpacing"/>
        <w:numPr>
          <w:ilvl w:val="0"/>
          <w:numId w:val="10"/>
        </w:numPr>
      </w:pPr>
      <w:r>
        <w:t>Peripheral vasoconstriction</w:t>
      </w:r>
    </w:p>
    <w:p w:rsidR="00D217FC" w:rsidRDefault="00D217FC" w:rsidP="00AA09C8">
      <w:pPr>
        <w:pStyle w:val="NoSpacing"/>
        <w:numPr>
          <w:ilvl w:val="0"/>
          <w:numId w:val="10"/>
        </w:numPr>
      </w:pPr>
      <w:r>
        <w:t>Restoration of systolic blood pressure (though pulse pressure may be reduced with an increase of diastolic levels)</w:t>
      </w:r>
    </w:p>
    <w:p w:rsidR="00D217FC" w:rsidRDefault="00D217FC" w:rsidP="00D217FC">
      <w:pPr>
        <w:pStyle w:val="NoSpacing"/>
      </w:pPr>
    </w:p>
    <w:p w:rsidR="00D217FC" w:rsidRDefault="00D217FC" w:rsidP="00D217FC">
      <w:pPr>
        <w:pStyle w:val="NoSpacing"/>
      </w:pPr>
      <w:r>
        <w:t xml:space="preserve">Blood flow </w:t>
      </w:r>
      <w:proofErr w:type="gramStart"/>
      <w:r>
        <w:t>is diverted</w:t>
      </w:r>
      <w:proofErr w:type="gramEnd"/>
      <w:r>
        <w:t xml:space="preserve"> to the vital areas of the brain, heart and kidneys at a cost of a reduction in peripheral perfusion.  If this loss is allowed to continue then the reduced </w:t>
      </w:r>
      <w:proofErr w:type="gramStart"/>
      <w:r>
        <w:t>tissue</w:t>
      </w:r>
      <w:proofErr w:type="gramEnd"/>
      <w:r>
        <w:t xml:space="preserve"> perfusion leads to anaerobic metabolism and the development of metabolic acidosis (to which the body responds by over breathing, </w:t>
      </w:r>
      <w:proofErr w:type="spellStart"/>
      <w:r>
        <w:t>tachypnoea</w:t>
      </w:r>
      <w:proofErr w:type="spellEnd"/>
      <w:r>
        <w:t xml:space="preserve">, and hypoxia).  The combination of metabolic poisoning and hypoxia leads to a depression of myocardial contractility, further reducing the circulation with a vicious downward </w:t>
      </w:r>
      <w:r w:rsidR="001B212D">
        <w:t>spiral</w:t>
      </w:r>
      <w:r>
        <w:t xml:space="preserve"> to death, due to multi organ failure.</w:t>
      </w:r>
    </w:p>
    <w:p w:rsidR="00EB4E45" w:rsidRDefault="00EB4E45" w:rsidP="00D217FC">
      <w:pPr>
        <w:pStyle w:val="NoSpacing"/>
        <w:rPr>
          <w:rFonts w:cstheme="minorHAnsi"/>
          <w:b/>
          <w:bCs/>
          <w:color w:val="333333"/>
          <w:sz w:val="18"/>
          <w:szCs w:val="18"/>
        </w:rPr>
      </w:pPr>
    </w:p>
    <w:p w:rsidR="001B212D" w:rsidRDefault="005A23EF" w:rsidP="00D217FC">
      <w:pPr>
        <w:pStyle w:val="NoSpacing"/>
        <w:rPr>
          <w:rFonts w:cstheme="minorHAnsi"/>
          <w:color w:val="333333"/>
          <w:sz w:val="18"/>
          <w:szCs w:val="18"/>
        </w:rPr>
      </w:pPr>
      <w:r w:rsidRPr="00EB4E45">
        <w:rPr>
          <w:rFonts w:cstheme="minorHAnsi"/>
          <w:b/>
          <w:bCs/>
          <w:color w:val="333333"/>
          <w:sz w:val="18"/>
          <w:szCs w:val="18"/>
        </w:rPr>
        <w:t xml:space="preserve">Definition: </w:t>
      </w:r>
      <w:r w:rsidRPr="00EB4E45">
        <w:rPr>
          <w:rFonts w:cstheme="minorHAnsi"/>
          <w:color w:val="333333"/>
          <w:sz w:val="18"/>
          <w:szCs w:val="18"/>
        </w:rPr>
        <w:t xml:space="preserve">Anaerobic metabolism is the creation of energy through the combustion of carbohydrates in the absence of oxygen. This occurs when the lungs cannot put enough oxygen into the bloodstream to keep up with the demands from the muscles energy. It generally </w:t>
      </w:r>
      <w:proofErr w:type="gramStart"/>
      <w:r w:rsidRPr="00EB4E45">
        <w:rPr>
          <w:rFonts w:cstheme="minorHAnsi"/>
          <w:color w:val="333333"/>
          <w:sz w:val="18"/>
          <w:szCs w:val="18"/>
        </w:rPr>
        <w:t>is used</w:t>
      </w:r>
      <w:proofErr w:type="gramEnd"/>
      <w:r w:rsidRPr="00EB4E45">
        <w:rPr>
          <w:rFonts w:cstheme="minorHAnsi"/>
          <w:color w:val="333333"/>
          <w:sz w:val="18"/>
          <w:szCs w:val="18"/>
        </w:rPr>
        <w:t xml:space="preserve"> only for short bursts of activity.</w:t>
      </w:r>
      <w:r w:rsidR="00EB4E45" w:rsidRPr="00EB4E45">
        <w:rPr>
          <w:rFonts w:cstheme="minorHAnsi"/>
          <w:color w:val="333333"/>
          <w:sz w:val="18"/>
          <w:szCs w:val="18"/>
        </w:rPr>
        <w:t xml:space="preserve"> </w:t>
      </w:r>
    </w:p>
    <w:p w:rsidR="00EB4E45" w:rsidRDefault="00EB4E45" w:rsidP="00D217FC">
      <w:pPr>
        <w:pStyle w:val="NoSpacing"/>
        <w:rPr>
          <w:rFonts w:cstheme="minorHAnsi"/>
          <w:color w:val="333333"/>
          <w:sz w:val="18"/>
          <w:szCs w:val="18"/>
        </w:rPr>
      </w:pPr>
    </w:p>
    <w:p w:rsidR="00EB4E45" w:rsidRPr="00EB4E45" w:rsidRDefault="00EB4E45" w:rsidP="00D217FC">
      <w:pPr>
        <w:pStyle w:val="NoSpacing"/>
        <w:rPr>
          <w:rFonts w:cstheme="minorHAnsi"/>
          <w:sz w:val="18"/>
          <w:szCs w:val="18"/>
        </w:rPr>
      </w:pPr>
    </w:p>
    <w:p w:rsidR="00EB4E45" w:rsidRPr="00EB4E45" w:rsidRDefault="00EB4E45" w:rsidP="00EB4E45">
      <w:pPr>
        <w:rPr>
          <w:rFonts w:cstheme="minorHAnsi"/>
        </w:rPr>
      </w:pPr>
      <w:r w:rsidRPr="00EB4E45">
        <w:rPr>
          <w:rFonts w:cstheme="minorHAnsi"/>
        </w:rPr>
        <w:t xml:space="preserve">From Wikipedia, the free </w:t>
      </w:r>
      <w:proofErr w:type="spellStart"/>
      <w:r w:rsidRPr="00EB4E45">
        <w:rPr>
          <w:rFonts w:cstheme="minorHAnsi"/>
        </w:rPr>
        <w:t>encyclopedia</w:t>
      </w:r>
      <w:proofErr w:type="spellEnd"/>
    </w:p>
    <w:p w:rsidR="00EB4E45" w:rsidRPr="00EB4E45" w:rsidRDefault="00EB4E45" w:rsidP="00EB4E45">
      <w:pPr>
        <w:pStyle w:val="NormalWeb"/>
        <w:rPr>
          <w:rFonts w:asciiTheme="minorHAnsi" w:hAnsiTheme="minorHAnsi" w:cstheme="minorHAnsi"/>
          <w:sz w:val="18"/>
          <w:szCs w:val="18"/>
        </w:rPr>
      </w:pPr>
      <w:r w:rsidRPr="00EB4E45">
        <w:rPr>
          <w:rFonts w:asciiTheme="minorHAnsi" w:hAnsiTheme="minorHAnsi" w:cstheme="minorHAnsi"/>
          <w:b/>
          <w:bCs/>
          <w:sz w:val="22"/>
          <w:szCs w:val="22"/>
        </w:rPr>
        <w:t>Metabolic acidosis</w:t>
      </w:r>
      <w:r w:rsidRPr="00EB4E45">
        <w:rPr>
          <w:rFonts w:asciiTheme="minorHAnsi" w:hAnsiTheme="minorHAnsi" w:cstheme="minorHAnsi"/>
          <w:sz w:val="22"/>
          <w:szCs w:val="22"/>
        </w:rPr>
        <w:t xml:space="preserve"> </w:t>
      </w:r>
      <w:r w:rsidRPr="00EB4E45">
        <w:rPr>
          <w:rFonts w:asciiTheme="minorHAnsi" w:hAnsiTheme="minorHAnsi" w:cstheme="minorHAnsi"/>
          <w:sz w:val="18"/>
          <w:szCs w:val="18"/>
        </w:rPr>
        <w:t xml:space="preserve">is a condition that occurs when the body produces too much acid or when the </w:t>
      </w:r>
      <w:hyperlink r:id="rId14" w:tooltip="Kidney" w:history="1">
        <w:r w:rsidRPr="00EB4E45">
          <w:rPr>
            <w:rStyle w:val="Hyperlink"/>
            <w:rFonts w:asciiTheme="minorHAnsi" w:hAnsiTheme="minorHAnsi" w:cstheme="minorHAnsi"/>
            <w:color w:val="auto"/>
            <w:sz w:val="18"/>
            <w:szCs w:val="18"/>
          </w:rPr>
          <w:t>kidneys</w:t>
        </w:r>
      </w:hyperlink>
      <w:r w:rsidRPr="00EB4E45">
        <w:rPr>
          <w:rFonts w:asciiTheme="minorHAnsi" w:hAnsiTheme="minorHAnsi" w:cstheme="minorHAnsi"/>
          <w:sz w:val="18"/>
          <w:szCs w:val="18"/>
        </w:rPr>
        <w:t xml:space="preserve"> are not removing enough acid from the body. If unchecked, metabolic acidosis leads to </w:t>
      </w:r>
      <w:hyperlink r:id="rId15" w:tooltip="Acidemia" w:history="1">
        <w:proofErr w:type="spellStart"/>
        <w:r w:rsidRPr="00EB4E45">
          <w:rPr>
            <w:rFonts w:asciiTheme="minorHAnsi" w:hAnsiTheme="minorHAnsi" w:cstheme="minorHAnsi"/>
            <w:sz w:val="18"/>
            <w:szCs w:val="18"/>
            <w:u w:val="single"/>
          </w:rPr>
          <w:t>acidemia</w:t>
        </w:r>
        <w:proofErr w:type="spellEnd"/>
      </w:hyperlink>
      <w:r w:rsidRPr="00EB4E45">
        <w:rPr>
          <w:rFonts w:asciiTheme="minorHAnsi" w:hAnsiTheme="minorHAnsi" w:cstheme="minorHAnsi"/>
          <w:sz w:val="18"/>
          <w:szCs w:val="18"/>
        </w:rPr>
        <w:t xml:space="preserve">, i.e., blood </w:t>
      </w:r>
      <w:hyperlink r:id="rId16" w:tooltip="PH" w:history="1">
        <w:r w:rsidRPr="00EB4E45">
          <w:rPr>
            <w:rStyle w:val="Hyperlink"/>
            <w:rFonts w:asciiTheme="minorHAnsi" w:hAnsiTheme="minorHAnsi" w:cstheme="minorHAnsi"/>
            <w:color w:val="auto"/>
            <w:sz w:val="18"/>
            <w:szCs w:val="18"/>
          </w:rPr>
          <w:t>pH</w:t>
        </w:r>
      </w:hyperlink>
      <w:r w:rsidRPr="00EB4E45">
        <w:rPr>
          <w:rFonts w:asciiTheme="minorHAnsi" w:hAnsiTheme="minorHAnsi" w:cstheme="minorHAnsi"/>
          <w:sz w:val="18"/>
          <w:szCs w:val="18"/>
        </w:rPr>
        <w:t xml:space="preserve"> is low (less than 7.35) due to </w:t>
      </w:r>
      <w:r w:rsidRPr="00EB4E45">
        <w:rPr>
          <w:rFonts w:asciiTheme="minorHAnsi" w:hAnsiTheme="minorHAnsi" w:cstheme="minorHAnsi"/>
          <w:i/>
          <w:iCs/>
          <w:sz w:val="18"/>
          <w:szCs w:val="18"/>
        </w:rPr>
        <w:t>increased</w:t>
      </w:r>
      <w:r w:rsidRPr="00EB4E45">
        <w:rPr>
          <w:rFonts w:asciiTheme="minorHAnsi" w:hAnsiTheme="minorHAnsi" w:cstheme="minorHAnsi"/>
          <w:sz w:val="18"/>
          <w:szCs w:val="18"/>
        </w:rPr>
        <w:t xml:space="preserve"> production of </w:t>
      </w:r>
      <w:hyperlink r:id="rId17" w:tooltip="Hydrogen" w:history="1">
        <w:r w:rsidRPr="00EB4E45">
          <w:rPr>
            <w:rStyle w:val="Hyperlink"/>
            <w:rFonts w:asciiTheme="minorHAnsi" w:hAnsiTheme="minorHAnsi" w:cstheme="minorHAnsi"/>
            <w:color w:val="auto"/>
            <w:sz w:val="18"/>
            <w:szCs w:val="18"/>
          </w:rPr>
          <w:t>hydrogen</w:t>
        </w:r>
      </w:hyperlink>
      <w:r w:rsidRPr="00EB4E45">
        <w:rPr>
          <w:rFonts w:asciiTheme="minorHAnsi" w:hAnsiTheme="minorHAnsi" w:cstheme="minorHAnsi"/>
          <w:sz w:val="18"/>
          <w:szCs w:val="18"/>
        </w:rPr>
        <w:t xml:space="preserve"> by the body or the inability of the body to form </w:t>
      </w:r>
      <w:hyperlink r:id="rId18" w:tooltip="Bicarbonate" w:history="1">
        <w:r w:rsidRPr="00EB4E45">
          <w:rPr>
            <w:rStyle w:val="Hyperlink"/>
            <w:rFonts w:asciiTheme="minorHAnsi" w:hAnsiTheme="minorHAnsi" w:cstheme="minorHAnsi"/>
            <w:color w:val="auto"/>
            <w:sz w:val="18"/>
            <w:szCs w:val="18"/>
          </w:rPr>
          <w:t>bicarbonate</w:t>
        </w:r>
      </w:hyperlink>
      <w:r w:rsidRPr="00EB4E45">
        <w:rPr>
          <w:rFonts w:asciiTheme="minorHAnsi" w:hAnsiTheme="minorHAnsi" w:cstheme="minorHAnsi"/>
          <w:sz w:val="18"/>
          <w:szCs w:val="18"/>
        </w:rPr>
        <w:t xml:space="preserve"> (HCO</w:t>
      </w:r>
      <w:r w:rsidRPr="00EB4E45">
        <w:rPr>
          <w:rFonts w:asciiTheme="minorHAnsi" w:hAnsiTheme="minorHAnsi" w:cstheme="minorHAnsi"/>
          <w:sz w:val="18"/>
          <w:szCs w:val="18"/>
          <w:vertAlign w:val="subscript"/>
        </w:rPr>
        <w:t>3</w:t>
      </w:r>
      <w:r w:rsidRPr="00EB4E45">
        <w:rPr>
          <w:rFonts w:asciiTheme="minorHAnsi" w:hAnsiTheme="minorHAnsi" w:cstheme="minorHAnsi"/>
          <w:sz w:val="18"/>
          <w:szCs w:val="18"/>
          <w:vertAlign w:val="superscript"/>
        </w:rPr>
        <w:t>-</w:t>
      </w:r>
      <w:r w:rsidRPr="00EB4E45">
        <w:rPr>
          <w:rFonts w:asciiTheme="minorHAnsi" w:hAnsiTheme="minorHAnsi" w:cstheme="minorHAnsi"/>
          <w:sz w:val="18"/>
          <w:szCs w:val="18"/>
        </w:rPr>
        <w:t xml:space="preserve">) in the kidney. Its causes are diverse, and its consequences can be serious, including </w:t>
      </w:r>
      <w:hyperlink r:id="rId19" w:tooltip="Coma" w:history="1">
        <w:r w:rsidRPr="00EB4E45">
          <w:rPr>
            <w:rStyle w:val="Hyperlink"/>
            <w:rFonts w:asciiTheme="minorHAnsi" w:hAnsiTheme="minorHAnsi" w:cstheme="minorHAnsi"/>
            <w:color w:val="auto"/>
            <w:sz w:val="18"/>
            <w:szCs w:val="18"/>
          </w:rPr>
          <w:t>coma</w:t>
        </w:r>
      </w:hyperlink>
      <w:r w:rsidRPr="00EB4E45">
        <w:rPr>
          <w:rFonts w:asciiTheme="minorHAnsi" w:hAnsiTheme="minorHAnsi" w:cstheme="minorHAnsi"/>
          <w:sz w:val="18"/>
          <w:szCs w:val="18"/>
        </w:rPr>
        <w:t xml:space="preserve"> and </w:t>
      </w:r>
      <w:hyperlink r:id="rId20" w:tooltip="Death" w:history="1">
        <w:r w:rsidRPr="00EB4E45">
          <w:rPr>
            <w:rStyle w:val="Hyperlink"/>
            <w:rFonts w:asciiTheme="minorHAnsi" w:hAnsiTheme="minorHAnsi" w:cstheme="minorHAnsi"/>
            <w:color w:val="auto"/>
            <w:sz w:val="18"/>
            <w:szCs w:val="18"/>
          </w:rPr>
          <w:t>death</w:t>
        </w:r>
      </w:hyperlink>
      <w:r w:rsidRPr="00EB4E45">
        <w:rPr>
          <w:rFonts w:asciiTheme="minorHAnsi" w:hAnsiTheme="minorHAnsi" w:cstheme="minorHAnsi"/>
          <w:sz w:val="18"/>
          <w:szCs w:val="18"/>
        </w:rPr>
        <w:t xml:space="preserve">. Together with </w:t>
      </w:r>
      <w:hyperlink r:id="rId21" w:tooltip="Respiratory acidosis" w:history="1">
        <w:r w:rsidRPr="00EB4E45">
          <w:rPr>
            <w:rStyle w:val="Hyperlink"/>
            <w:rFonts w:asciiTheme="minorHAnsi" w:hAnsiTheme="minorHAnsi" w:cstheme="minorHAnsi"/>
            <w:color w:val="auto"/>
            <w:sz w:val="18"/>
            <w:szCs w:val="18"/>
          </w:rPr>
          <w:t>respiratory acidosis</w:t>
        </w:r>
      </w:hyperlink>
      <w:r w:rsidRPr="00EB4E45">
        <w:rPr>
          <w:rFonts w:asciiTheme="minorHAnsi" w:hAnsiTheme="minorHAnsi" w:cstheme="minorHAnsi"/>
          <w:sz w:val="18"/>
          <w:szCs w:val="18"/>
        </w:rPr>
        <w:t xml:space="preserve">, it is one of the two general causes of </w:t>
      </w:r>
      <w:proofErr w:type="spellStart"/>
      <w:r w:rsidRPr="00EB4E45">
        <w:rPr>
          <w:rFonts w:asciiTheme="minorHAnsi" w:hAnsiTheme="minorHAnsi" w:cstheme="minorHAnsi"/>
          <w:sz w:val="18"/>
          <w:szCs w:val="18"/>
        </w:rPr>
        <w:t>acidemia</w:t>
      </w:r>
      <w:proofErr w:type="spellEnd"/>
      <w:r w:rsidRPr="00EB4E45">
        <w:rPr>
          <w:rFonts w:asciiTheme="minorHAnsi" w:hAnsiTheme="minorHAnsi" w:cstheme="minorHAnsi"/>
          <w:sz w:val="18"/>
          <w:szCs w:val="18"/>
        </w:rPr>
        <w:t>.</w:t>
      </w:r>
    </w:p>
    <w:p w:rsidR="001B212D" w:rsidRPr="00EB4E45" w:rsidRDefault="001B212D" w:rsidP="00D217FC">
      <w:pPr>
        <w:pStyle w:val="NoSpacing"/>
        <w:rPr>
          <w:rFonts w:cstheme="minorHAnsi"/>
        </w:rPr>
      </w:pPr>
    </w:p>
    <w:p w:rsidR="001B212D" w:rsidRDefault="001B212D" w:rsidP="00D217FC">
      <w:pPr>
        <w:pStyle w:val="NoSpacing"/>
      </w:pPr>
    </w:p>
    <w:p w:rsidR="00A54F83" w:rsidRDefault="00EB4E45" w:rsidP="00741936">
      <w:pPr>
        <w:pStyle w:val="NoSpacing"/>
        <w:rPr>
          <w:rFonts w:cstheme="minorHAnsi"/>
          <w:color w:val="002060"/>
        </w:rPr>
      </w:pPr>
      <w:r w:rsidRPr="00EB4E45">
        <w:rPr>
          <w:rFonts w:cstheme="minorHAnsi"/>
          <w:color w:val="002060"/>
        </w:rPr>
        <w:t>Signs and Symptoms of shock</w:t>
      </w:r>
    </w:p>
    <w:p w:rsidR="00EB4E45" w:rsidRDefault="00EB4E45" w:rsidP="00741936">
      <w:pPr>
        <w:pStyle w:val="NoSpacing"/>
        <w:rPr>
          <w:rFonts w:cstheme="minorHAnsi"/>
          <w:color w:val="002060"/>
        </w:rPr>
      </w:pPr>
    </w:p>
    <w:p w:rsidR="00EB4E45" w:rsidRDefault="00EB4E45" w:rsidP="00741936">
      <w:pPr>
        <w:pStyle w:val="NoSpacing"/>
        <w:rPr>
          <w:rFonts w:cstheme="minorHAnsi"/>
        </w:rPr>
      </w:pPr>
      <w:r w:rsidRPr="00EB4E45">
        <w:rPr>
          <w:rFonts w:cstheme="minorHAnsi"/>
        </w:rPr>
        <w:t xml:space="preserve">The following signs and symptoms </w:t>
      </w:r>
      <w:proofErr w:type="gramStart"/>
      <w:r w:rsidRPr="00EB4E45">
        <w:rPr>
          <w:rFonts w:cstheme="minorHAnsi"/>
        </w:rPr>
        <w:t>may be observed</w:t>
      </w:r>
      <w:proofErr w:type="gramEnd"/>
      <w:r w:rsidRPr="00EB4E45">
        <w:rPr>
          <w:rFonts w:cstheme="minorHAnsi"/>
        </w:rPr>
        <w:t xml:space="preserve"> in shock</w:t>
      </w:r>
      <w:r>
        <w:rPr>
          <w:rFonts w:cstheme="minorHAnsi"/>
        </w:rPr>
        <w:t>:</w:t>
      </w:r>
    </w:p>
    <w:p w:rsidR="00EB4E45" w:rsidRDefault="00EB4E45" w:rsidP="00741936">
      <w:pPr>
        <w:pStyle w:val="NoSpacing"/>
        <w:rPr>
          <w:rFonts w:cstheme="minorHAnsi"/>
        </w:rPr>
      </w:pPr>
    </w:p>
    <w:p w:rsidR="00EB4E45" w:rsidRDefault="00EB4E45" w:rsidP="00AA09C8">
      <w:pPr>
        <w:pStyle w:val="NoSpacing"/>
        <w:numPr>
          <w:ilvl w:val="0"/>
          <w:numId w:val="11"/>
        </w:numPr>
        <w:rPr>
          <w:rFonts w:cstheme="minorHAnsi"/>
        </w:rPr>
      </w:pPr>
      <w:r>
        <w:rPr>
          <w:rFonts w:cstheme="minorHAnsi"/>
        </w:rPr>
        <w:t xml:space="preserve">Hypotension ( due to </w:t>
      </w:r>
      <w:proofErr w:type="spellStart"/>
      <w:r>
        <w:rPr>
          <w:rFonts w:cstheme="minorHAnsi"/>
        </w:rPr>
        <w:t>Hypovalaemic</w:t>
      </w:r>
      <w:proofErr w:type="spellEnd"/>
      <w:r>
        <w:rPr>
          <w:rFonts w:cstheme="minorHAnsi"/>
        </w:rPr>
        <w:t>, later by myocardial depression as well)</w:t>
      </w:r>
    </w:p>
    <w:p w:rsidR="00EB4E45" w:rsidRDefault="00EB4E45" w:rsidP="00AA09C8">
      <w:pPr>
        <w:pStyle w:val="NoSpacing"/>
        <w:numPr>
          <w:ilvl w:val="0"/>
          <w:numId w:val="11"/>
        </w:numPr>
        <w:rPr>
          <w:rFonts w:cstheme="minorHAnsi"/>
        </w:rPr>
      </w:pPr>
      <w:r>
        <w:rPr>
          <w:rFonts w:cstheme="minorHAnsi"/>
        </w:rPr>
        <w:t>Skin pallor</w:t>
      </w:r>
    </w:p>
    <w:p w:rsidR="00EB4E45" w:rsidRDefault="00EB4E45" w:rsidP="00AA09C8">
      <w:pPr>
        <w:pStyle w:val="NoSpacing"/>
        <w:numPr>
          <w:ilvl w:val="0"/>
          <w:numId w:val="11"/>
        </w:numPr>
        <w:rPr>
          <w:rFonts w:cstheme="minorHAnsi"/>
        </w:rPr>
      </w:pPr>
      <w:r>
        <w:rPr>
          <w:rFonts w:cstheme="minorHAnsi"/>
        </w:rPr>
        <w:t>Tachycardia</w:t>
      </w:r>
    </w:p>
    <w:p w:rsidR="00EB4E45" w:rsidRDefault="00EB4E45" w:rsidP="00AA09C8">
      <w:pPr>
        <w:pStyle w:val="NoSpacing"/>
        <w:numPr>
          <w:ilvl w:val="0"/>
          <w:numId w:val="11"/>
        </w:numPr>
        <w:rPr>
          <w:rFonts w:cstheme="minorHAnsi"/>
        </w:rPr>
      </w:pPr>
      <w:r>
        <w:rPr>
          <w:rFonts w:cstheme="minorHAnsi"/>
        </w:rPr>
        <w:t xml:space="preserve">Mental changes of </w:t>
      </w:r>
      <w:r w:rsidR="006A5C00">
        <w:rPr>
          <w:rFonts w:cstheme="minorHAnsi"/>
        </w:rPr>
        <w:t>confusion</w:t>
      </w:r>
      <w:r>
        <w:rPr>
          <w:rFonts w:cstheme="minorHAnsi"/>
        </w:rPr>
        <w:t>, later drowsiness and finally coma</w:t>
      </w:r>
      <w:r w:rsidR="006A5C00">
        <w:rPr>
          <w:rFonts w:cstheme="minorHAnsi"/>
        </w:rPr>
        <w:t xml:space="preserve"> (secondary to cerebral hypoxia and acidosis) leading on to death</w:t>
      </w:r>
    </w:p>
    <w:p w:rsidR="006A5C00" w:rsidRDefault="006A5C00" w:rsidP="00AA09C8">
      <w:pPr>
        <w:pStyle w:val="NoSpacing"/>
        <w:numPr>
          <w:ilvl w:val="0"/>
          <w:numId w:val="11"/>
        </w:numPr>
        <w:rPr>
          <w:rFonts w:cstheme="minorHAnsi"/>
        </w:rPr>
      </w:pPr>
      <w:proofErr w:type="spellStart"/>
      <w:r>
        <w:rPr>
          <w:rFonts w:cstheme="minorHAnsi"/>
        </w:rPr>
        <w:t>Tachypnoea</w:t>
      </w:r>
      <w:proofErr w:type="spellEnd"/>
      <w:r>
        <w:rPr>
          <w:rFonts w:cstheme="minorHAnsi"/>
        </w:rPr>
        <w:t xml:space="preserve"> ( in response to hypoxia and acidosis)</w:t>
      </w:r>
    </w:p>
    <w:p w:rsidR="006A5C00" w:rsidRDefault="006A5C00" w:rsidP="00AA09C8">
      <w:pPr>
        <w:pStyle w:val="NoSpacing"/>
        <w:numPr>
          <w:ilvl w:val="0"/>
          <w:numId w:val="11"/>
        </w:numPr>
        <w:rPr>
          <w:rFonts w:cstheme="minorHAnsi"/>
        </w:rPr>
      </w:pPr>
      <w:r>
        <w:rPr>
          <w:rFonts w:cstheme="minorHAnsi"/>
        </w:rPr>
        <w:t>Thirst (due to hypovolaemia; urine output will reduce with a decline in renal perfusion)</w:t>
      </w:r>
    </w:p>
    <w:p w:rsidR="006A5C00" w:rsidRDefault="006A5C00" w:rsidP="006A5C00">
      <w:pPr>
        <w:pStyle w:val="NoSpacing"/>
        <w:rPr>
          <w:rFonts w:cstheme="minorHAnsi"/>
        </w:rPr>
      </w:pPr>
    </w:p>
    <w:p w:rsidR="006A5C00" w:rsidRPr="00EB4E45" w:rsidRDefault="006A5C00" w:rsidP="006A5C00">
      <w:pPr>
        <w:pStyle w:val="NoSpacing"/>
        <w:rPr>
          <w:rFonts w:cstheme="minorHAnsi"/>
        </w:rPr>
      </w:pPr>
      <w:r>
        <w:rPr>
          <w:rFonts w:cstheme="minorHAnsi"/>
        </w:rPr>
        <w:t xml:space="preserve"> </w:t>
      </w:r>
    </w:p>
    <w:p w:rsidR="00A54F83" w:rsidRPr="00BF41BD" w:rsidRDefault="00A54F83" w:rsidP="00741936">
      <w:pPr>
        <w:pStyle w:val="NoSpacing"/>
      </w:pPr>
    </w:p>
    <w:p w:rsidR="00790EAF" w:rsidRDefault="00790EAF"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DC54CE" w:rsidRDefault="00DC54CE" w:rsidP="00B12C6C">
      <w:pPr>
        <w:pStyle w:val="NoSpacing"/>
        <w:rPr>
          <w:color w:val="002060"/>
        </w:rPr>
      </w:pPr>
    </w:p>
    <w:p w:rsidR="00035F2D" w:rsidRDefault="006E2CAD" w:rsidP="00B12C6C">
      <w:pPr>
        <w:pStyle w:val="NoSpacing"/>
        <w:rPr>
          <w:color w:val="002060"/>
        </w:rPr>
      </w:pPr>
      <w:r>
        <w:rPr>
          <w:color w:val="002060"/>
        </w:rPr>
        <w:t>Answers from page 9</w:t>
      </w:r>
    </w:p>
    <w:tbl>
      <w:tblPr>
        <w:tblStyle w:val="DarkList-Accent6"/>
        <w:tblW w:w="0" w:type="auto"/>
        <w:tblLook w:val="04A0" w:firstRow="1" w:lastRow="0" w:firstColumn="1" w:lastColumn="0" w:noHBand="0" w:noVBand="1"/>
      </w:tblPr>
      <w:tblGrid>
        <w:gridCol w:w="2983"/>
        <w:gridCol w:w="3020"/>
        <w:gridCol w:w="3023"/>
      </w:tblGrid>
      <w:tr w:rsidR="00DC54CE" w:rsidTr="0092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DC54CE" w:rsidRPr="0039206B" w:rsidRDefault="00DC54CE" w:rsidP="00924E94">
            <w:pPr>
              <w:autoSpaceDE w:val="0"/>
              <w:autoSpaceDN w:val="0"/>
              <w:adjustRightInd w:val="0"/>
              <w:rPr>
                <w:rFonts w:cstheme="minorHAnsi"/>
                <w:b w:val="0"/>
                <w:bCs w:val="0"/>
                <w:sz w:val="28"/>
                <w:szCs w:val="28"/>
              </w:rPr>
            </w:pPr>
            <w:r>
              <w:rPr>
                <w:rFonts w:cstheme="minorHAnsi"/>
                <w:b w:val="0"/>
                <w:bCs w:val="0"/>
                <w:color w:val="002060"/>
                <w:sz w:val="28"/>
                <w:szCs w:val="28"/>
              </w:rPr>
              <w:t>System</w:t>
            </w:r>
            <w:r>
              <w:rPr>
                <w:rFonts w:cstheme="minorHAnsi"/>
                <w:b w:val="0"/>
                <w:bCs w:val="0"/>
                <w:sz w:val="28"/>
                <w:szCs w:val="28"/>
              </w:rPr>
              <w:t xml:space="preserve"> </w:t>
            </w:r>
            <w:proofErr w:type="spellStart"/>
            <w:r>
              <w:rPr>
                <w:rFonts w:cstheme="minorHAnsi"/>
                <w:b w:val="0"/>
                <w:bCs w:val="0"/>
                <w:sz w:val="28"/>
                <w:szCs w:val="28"/>
              </w:rPr>
              <w:t>System</w:t>
            </w:r>
            <w:proofErr w:type="spellEnd"/>
          </w:p>
        </w:tc>
        <w:tc>
          <w:tcPr>
            <w:tcW w:w="3081" w:type="dxa"/>
          </w:tcPr>
          <w:p w:rsidR="00DC54CE" w:rsidRPr="0039206B" w:rsidRDefault="00DC54CE" w:rsidP="00924E9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bCs w:val="0"/>
                <w:sz w:val="28"/>
                <w:szCs w:val="28"/>
              </w:rPr>
            </w:pPr>
            <w:r>
              <w:rPr>
                <w:rFonts w:cstheme="minorHAnsi"/>
                <w:b w:val="0"/>
                <w:bCs w:val="0"/>
                <w:sz w:val="28"/>
                <w:szCs w:val="28"/>
              </w:rPr>
              <w:t xml:space="preserve">Problem </w:t>
            </w:r>
          </w:p>
        </w:tc>
        <w:tc>
          <w:tcPr>
            <w:tcW w:w="3081" w:type="dxa"/>
          </w:tcPr>
          <w:p w:rsidR="00DC54CE" w:rsidRPr="0039206B" w:rsidRDefault="00DC54CE" w:rsidP="00924E9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bCs w:val="0"/>
                <w:sz w:val="28"/>
                <w:szCs w:val="28"/>
              </w:rPr>
            </w:pPr>
            <w:r>
              <w:rPr>
                <w:rFonts w:cstheme="minorHAnsi"/>
                <w:b w:val="0"/>
                <w:bCs w:val="0"/>
                <w:sz w:val="28"/>
                <w:szCs w:val="28"/>
              </w:rPr>
              <w:t>Type of shock</w:t>
            </w:r>
          </w:p>
        </w:tc>
      </w:tr>
      <w:tr w:rsidR="00DC54CE" w:rsidTr="00924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DC54CE" w:rsidRDefault="00DC54CE" w:rsidP="00924E94">
            <w:pPr>
              <w:autoSpaceDE w:val="0"/>
              <w:autoSpaceDN w:val="0"/>
              <w:adjustRightInd w:val="0"/>
              <w:rPr>
                <w:rFonts w:cstheme="minorHAnsi"/>
                <w:b/>
                <w:bCs/>
                <w:color w:val="002060"/>
                <w:sz w:val="28"/>
                <w:szCs w:val="28"/>
              </w:rPr>
            </w:pPr>
            <w:r>
              <w:rPr>
                <w:rFonts w:cstheme="minorHAnsi"/>
                <w:b/>
                <w:bCs/>
                <w:color w:val="002060"/>
                <w:sz w:val="28"/>
                <w:szCs w:val="28"/>
              </w:rPr>
              <w:t>Pump</w:t>
            </w:r>
          </w:p>
        </w:tc>
        <w:tc>
          <w:tcPr>
            <w:tcW w:w="3081" w:type="dxa"/>
          </w:tcPr>
          <w:p w:rsidR="00DC54CE" w:rsidRDefault="00DC54CE"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Myocardial infarction</w:t>
            </w:r>
          </w:p>
        </w:tc>
        <w:tc>
          <w:tcPr>
            <w:tcW w:w="3081" w:type="dxa"/>
          </w:tcPr>
          <w:p w:rsidR="00DC54CE" w:rsidRPr="008E2CFA" w:rsidRDefault="00924E94"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FFFF00"/>
                <w:sz w:val="28"/>
                <w:szCs w:val="28"/>
              </w:rPr>
            </w:pPr>
            <w:r w:rsidRPr="008E2CFA">
              <w:rPr>
                <w:rFonts w:cstheme="minorHAnsi"/>
                <w:b/>
                <w:bCs/>
                <w:color w:val="FFFF00"/>
                <w:sz w:val="28"/>
                <w:szCs w:val="28"/>
              </w:rPr>
              <w:t>Cardiogenic</w:t>
            </w:r>
          </w:p>
        </w:tc>
      </w:tr>
      <w:tr w:rsidR="00DC54CE" w:rsidTr="00924E94">
        <w:tc>
          <w:tcPr>
            <w:cnfStyle w:val="001000000000" w:firstRow="0" w:lastRow="0" w:firstColumn="1" w:lastColumn="0" w:oddVBand="0" w:evenVBand="0" w:oddHBand="0" w:evenHBand="0" w:firstRowFirstColumn="0" w:firstRowLastColumn="0" w:lastRowFirstColumn="0" w:lastRowLastColumn="0"/>
            <w:tcW w:w="3080" w:type="dxa"/>
          </w:tcPr>
          <w:p w:rsidR="00DC54CE" w:rsidRDefault="00DC54CE" w:rsidP="00924E94">
            <w:pPr>
              <w:autoSpaceDE w:val="0"/>
              <w:autoSpaceDN w:val="0"/>
              <w:adjustRightInd w:val="0"/>
              <w:rPr>
                <w:rFonts w:cstheme="minorHAnsi"/>
                <w:b/>
                <w:bCs/>
                <w:color w:val="002060"/>
                <w:sz w:val="28"/>
                <w:szCs w:val="28"/>
              </w:rPr>
            </w:pPr>
            <w:r>
              <w:rPr>
                <w:rFonts w:cstheme="minorHAnsi"/>
                <w:b/>
                <w:bCs/>
                <w:color w:val="002060"/>
                <w:sz w:val="28"/>
                <w:szCs w:val="28"/>
              </w:rPr>
              <w:t>Piping</w:t>
            </w:r>
          </w:p>
        </w:tc>
        <w:tc>
          <w:tcPr>
            <w:tcW w:w="3081" w:type="dxa"/>
          </w:tcPr>
          <w:p w:rsidR="00DC54CE" w:rsidRDefault="00DC54CE"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Syncope, Spinal cord injury( disruption of sympathetic chain)</w:t>
            </w:r>
          </w:p>
        </w:tc>
        <w:tc>
          <w:tcPr>
            <w:tcW w:w="3081" w:type="dxa"/>
          </w:tcPr>
          <w:p w:rsidR="00DC54CE" w:rsidRPr="008E2CFA" w:rsidRDefault="00924E94"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FFFF00"/>
                <w:sz w:val="28"/>
                <w:szCs w:val="28"/>
              </w:rPr>
            </w:pPr>
            <w:r w:rsidRPr="008E2CFA">
              <w:rPr>
                <w:rFonts w:cstheme="minorHAnsi"/>
                <w:b/>
                <w:bCs/>
                <w:color w:val="FFFF00"/>
                <w:sz w:val="28"/>
                <w:szCs w:val="28"/>
              </w:rPr>
              <w:t>Neurogenic</w:t>
            </w:r>
          </w:p>
        </w:tc>
      </w:tr>
      <w:tr w:rsidR="00DC54CE" w:rsidTr="00924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DC54CE" w:rsidRDefault="00DC54CE" w:rsidP="00924E94">
            <w:pPr>
              <w:autoSpaceDE w:val="0"/>
              <w:autoSpaceDN w:val="0"/>
              <w:adjustRightInd w:val="0"/>
              <w:rPr>
                <w:rFonts w:cstheme="minorHAnsi"/>
                <w:b/>
                <w:bCs/>
                <w:color w:val="002060"/>
                <w:sz w:val="28"/>
                <w:szCs w:val="28"/>
              </w:rPr>
            </w:pPr>
            <w:r>
              <w:rPr>
                <w:rFonts w:cstheme="minorHAnsi"/>
                <w:b/>
                <w:bCs/>
                <w:color w:val="002060"/>
                <w:sz w:val="28"/>
                <w:szCs w:val="28"/>
              </w:rPr>
              <w:t>Fluid</w:t>
            </w:r>
          </w:p>
        </w:tc>
        <w:tc>
          <w:tcPr>
            <w:tcW w:w="3081" w:type="dxa"/>
          </w:tcPr>
          <w:p w:rsidR="00DC54CE" w:rsidRDefault="00DC54CE"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Haemorrhage</w:t>
            </w:r>
          </w:p>
        </w:tc>
        <w:tc>
          <w:tcPr>
            <w:tcW w:w="3081" w:type="dxa"/>
          </w:tcPr>
          <w:p w:rsidR="00DC54CE" w:rsidRPr="008E2CFA" w:rsidRDefault="00DC54CE"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FFFF00"/>
                <w:sz w:val="28"/>
                <w:szCs w:val="28"/>
              </w:rPr>
            </w:pPr>
            <w:proofErr w:type="spellStart"/>
            <w:r w:rsidRPr="008E2CFA">
              <w:rPr>
                <w:rFonts w:cstheme="minorHAnsi"/>
                <w:b/>
                <w:bCs/>
                <w:color w:val="FFFF00"/>
                <w:sz w:val="28"/>
                <w:szCs w:val="28"/>
              </w:rPr>
              <w:t>Hypovolaemic</w:t>
            </w:r>
            <w:proofErr w:type="spellEnd"/>
          </w:p>
        </w:tc>
      </w:tr>
      <w:tr w:rsidR="00DC54CE" w:rsidTr="00924E94">
        <w:tc>
          <w:tcPr>
            <w:cnfStyle w:val="001000000000" w:firstRow="0" w:lastRow="0" w:firstColumn="1" w:lastColumn="0" w:oddVBand="0" w:evenVBand="0" w:oddHBand="0" w:evenHBand="0" w:firstRowFirstColumn="0" w:firstRowLastColumn="0" w:lastRowFirstColumn="0" w:lastRowLastColumn="0"/>
            <w:tcW w:w="3080" w:type="dxa"/>
          </w:tcPr>
          <w:p w:rsidR="00DC54CE" w:rsidRDefault="00DC54CE" w:rsidP="00924E94">
            <w:pPr>
              <w:autoSpaceDE w:val="0"/>
              <w:autoSpaceDN w:val="0"/>
              <w:adjustRightInd w:val="0"/>
              <w:rPr>
                <w:rFonts w:cstheme="minorHAnsi"/>
                <w:b/>
                <w:bCs/>
                <w:color w:val="002060"/>
                <w:sz w:val="28"/>
                <w:szCs w:val="28"/>
              </w:rPr>
            </w:pPr>
            <w:r>
              <w:rPr>
                <w:rFonts w:cstheme="minorHAnsi"/>
                <w:b/>
                <w:bCs/>
                <w:color w:val="002060"/>
                <w:sz w:val="28"/>
                <w:szCs w:val="28"/>
              </w:rPr>
              <w:t>Mixed (fluid and piping)</w:t>
            </w:r>
          </w:p>
        </w:tc>
        <w:tc>
          <w:tcPr>
            <w:tcW w:w="3081" w:type="dxa"/>
          </w:tcPr>
          <w:p w:rsidR="00DC54CE" w:rsidRDefault="00DC54CE"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Sepsis</w:t>
            </w:r>
          </w:p>
        </w:tc>
        <w:tc>
          <w:tcPr>
            <w:tcW w:w="3081" w:type="dxa"/>
          </w:tcPr>
          <w:p w:rsidR="00DC54CE" w:rsidRPr="008E2CFA" w:rsidRDefault="00924E94"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FFFF00"/>
                <w:sz w:val="28"/>
                <w:szCs w:val="28"/>
              </w:rPr>
            </w:pPr>
            <w:r w:rsidRPr="008E2CFA">
              <w:rPr>
                <w:rFonts w:cstheme="minorHAnsi"/>
                <w:b/>
                <w:bCs/>
                <w:color w:val="FFFF00"/>
                <w:sz w:val="28"/>
                <w:szCs w:val="28"/>
              </w:rPr>
              <w:t>Septic</w:t>
            </w:r>
          </w:p>
        </w:tc>
      </w:tr>
      <w:tr w:rsidR="00DC54CE" w:rsidRPr="008E2CFA" w:rsidTr="00924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DC54CE" w:rsidRDefault="00DC54CE" w:rsidP="00924E94">
            <w:pPr>
              <w:autoSpaceDE w:val="0"/>
              <w:autoSpaceDN w:val="0"/>
              <w:adjustRightInd w:val="0"/>
              <w:rPr>
                <w:rFonts w:cstheme="minorHAnsi"/>
                <w:b/>
                <w:bCs/>
                <w:color w:val="002060"/>
                <w:sz w:val="28"/>
                <w:szCs w:val="28"/>
              </w:rPr>
            </w:pPr>
            <w:r>
              <w:rPr>
                <w:rFonts w:cstheme="minorHAnsi"/>
                <w:b/>
                <w:bCs/>
                <w:color w:val="002060"/>
                <w:sz w:val="28"/>
                <w:szCs w:val="28"/>
              </w:rPr>
              <w:t>Mixed (fluid and piping)</w:t>
            </w:r>
          </w:p>
        </w:tc>
        <w:tc>
          <w:tcPr>
            <w:tcW w:w="3081" w:type="dxa"/>
          </w:tcPr>
          <w:p w:rsidR="00DC54CE" w:rsidRDefault="00DC54CE"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 xml:space="preserve">Severe allergic </w:t>
            </w:r>
            <w:r w:rsidR="00CA6D71">
              <w:rPr>
                <w:rFonts w:cstheme="minorHAnsi"/>
                <w:b/>
                <w:bCs/>
                <w:color w:val="002060"/>
                <w:sz w:val="28"/>
                <w:szCs w:val="28"/>
              </w:rPr>
              <w:t>reaction</w:t>
            </w:r>
          </w:p>
          <w:p w:rsidR="00DC54CE" w:rsidRDefault="00DC54CE"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002060"/>
                <w:sz w:val="28"/>
                <w:szCs w:val="28"/>
              </w:rPr>
            </w:pPr>
            <w:r>
              <w:rPr>
                <w:rFonts w:cstheme="minorHAnsi"/>
                <w:b/>
                <w:bCs/>
                <w:color w:val="002060"/>
                <w:sz w:val="28"/>
                <w:szCs w:val="28"/>
              </w:rPr>
              <w:t xml:space="preserve">( </w:t>
            </w:r>
            <w:r w:rsidR="00D64EB5">
              <w:rPr>
                <w:rFonts w:cstheme="minorHAnsi"/>
                <w:b/>
                <w:bCs/>
                <w:color w:val="002060"/>
                <w:sz w:val="28"/>
                <w:szCs w:val="28"/>
              </w:rPr>
              <w:t>e.g.</w:t>
            </w:r>
            <w:r>
              <w:rPr>
                <w:rFonts w:cstheme="minorHAnsi"/>
                <w:b/>
                <w:bCs/>
                <w:color w:val="002060"/>
                <w:sz w:val="28"/>
                <w:szCs w:val="28"/>
              </w:rPr>
              <w:t xml:space="preserve"> wasp sting)</w:t>
            </w:r>
          </w:p>
        </w:tc>
        <w:tc>
          <w:tcPr>
            <w:tcW w:w="3081" w:type="dxa"/>
          </w:tcPr>
          <w:p w:rsidR="00DC54CE" w:rsidRPr="008E2CFA" w:rsidRDefault="00924E94" w:rsidP="00924E9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FFFF00"/>
                <w:sz w:val="28"/>
                <w:szCs w:val="28"/>
              </w:rPr>
            </w:pPr>
            <w:r w:rsidRPr="008E2CFA">
              <w:rPr>
                <w:rFonts w:cstheme="minorHAnsi"/>
                <w:b/>
                <w:bCs/>
                <w:color w:val="FFFF00"/>
                <w:sz w:val="28"/>
                <w:szCs w:val="28"/>
              </w:rPr>
              <w:t>Anaphy</w:t>
            </w:r>
            <w:r w:rsidR="00CA6D71" w:rsidRPr="008E2CFA">
              <w:rPr>
                <w:rFonts w:cstheme="minorHAnsi"/>
                <w:b/>
                <w:bCs/>
                <w:color w:val="FFFF00"/>
                <w:sz w:val="28"/>
                <w:szCs w:val="28"/>
              </w:rPr>
              <w:t>lactic</w:t>
            </w:r>
          </w:p>
        </w:tc>
      </w:tr>
      <w:tr w:rsidR="00DC54CE" w:rsidTr="00924E94">
        <w:tc>
          <w:tcPr>
            <w:cnfStyle w:val="001000000000" w:firstRow="0" w:lastRow="0" w:firstColumn="1" w:lastColumn="0" w:oddVBand="0" w:evenVBand="0" w:oddHBand="0" w:evenHBand="0" w:firstRowFirstColumn="0" w:firstRowLastColumn="0" w:lastRowFirstColumn="0" w:lastRowLastColumn="0"/>
            <w:tcW w:w="3080" w:type="dxa"/>
          </w:tcPr>
          <w:p w:rsidR="00DC54CE" w:rsidRPr="0039206B" w:rsidRDefault="00DC54CE" w:rsidP="00924E94">
            <w:pPr>
              <w:autoSpaceDE w:val="0"/>
              <w:autoSpaceDN w:val="0"/>
              <w:adjustRightInd w:val="0"/>
              <w:rPr>
                <w:rFonts w:cstheme="minorHAnsi"/>
                <w:b/>
                <w:bCs/>
                <w:color w:val="002060"/>
              </w:rPr>
            </w:pPr>
          </w:p>
        </w:tc>
        <w:tc>
          <w:tcPr>
            <w:tcW w:w="3081" w:type="dxa"/>
          </w:tcPr>
          <w:p w:rsidR="00DC54CE" w:rsidRDefault="00DC54CE"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c>
          <w:tcPr>
            <w:tcW w:w="3081" w:type="dxa"/>
          </w:tcPr>
          <w:p w:rsidR="00DC54CE" w:rsidRDefault="00DC54CE" w:rsidP="00924E9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002060"/>
                <w:sz w:val="28"/>
                <w:szCs w:val="28"/>
              </w:rPr>
            </w:pPr>
          </w:p>
        </w:tc>
      </w:tr>
    </w:tbl>
    <w:p w:rsidR="00035F2D" w:rsidRDefault="00035F2D" w:rsidP="00B12C6C">
      <w:pPr>
        <w:pStyle w:val="NoSpacing"/>
        <w:rPr>
          <w:color w:val="002060"/>
        </w:rPr>
      </w:pPr>
    </w:p>
    <w:p w:rsidR="00035F2D" w:rsidRDefault="00035F2D" w:rsidP="00B12C6C">
      <w:pPr>
        <w:pStyle w:val="NoSpacing"/>
        <w:rPr>
          <w:color w:val="002060"/>
        </w:rPr>
      </w:pPr>
    </w:p>
    <w:tbl>
      <w:tblPr>
        <w:tblStyle w:val="LightGrid-Accent2"/>
        <w:tblW w:w="10490" w:type="dxa"/>
        <w:tblInd w:w="-743" w:type="dxa"/>
        <w:tblLook w:val="04A0" w:firstRow="1" w:lastRow="0" w:firstColumn="1" w:lastColumn="0" w:noHBand="0" w:noVBand="1"/>
      </w:tblPr>
      <w:tblGrid>
        <w:gridCol w:w="1702"/>
        <w:gridCol w:w="2551"/>
        <w:gridCol w:w="2268"/>
        <w:gridCol w:w="1615"/>
        <w:gridCol w:w="2354"/>
      </w:tblGrid>
      <w:tr w:rsidR="00767FF6" w:rsidTr="00767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Pr="00767FF6" w:rsidRDefault="00767FF6" w:rsidP="00B12C6C">
            <w:pPr>
              <w:pStyle w:val="NoSpacing"/>
              <w:rPr>
                <w:color w:val="C00000"/>
              </w:rPr>
            </w:pPr>
            <w:r>
              <w:rPr>
                <w:color w:val="C00000"/>
              </w:rPr>
              <w:t>Blood loss in ml</w:t>
            </w:r>
          </w:p>
        </w:tc>
        <w:tc>
          <w:tcPr>
            <w:tcW w:w="2551" w:type="dxa"/>
          </w:tcPr>
          <w:p w:rsidR="00767FF6" w:rsidRPr="00767FF6" w:rsidRDefault="00767FF6" w:rsidP="00B12C6C">
            <w:pPr>
              <w:pStyle w:val="NoSpacing"/>
              <w:cnfStyle w:val="100000000000" w:firstRow="1" w:lastRow="0" w:firstColumn="0" w:lastColumn="0" w:oddVBand="0" w:evenVBand="0" w:oddHBand="0" w:evenHBand="0" w:firstRowFirstColumn="0" w:firstRowLastColumn="0" w:lastRowFirstColumn="0" w:lastRowLastColumn="0"/>
              <w:rPr>
                <w:color w:val="C00000"/>
              </w:rPr>
            </w:pPr>
            <w:r>
              <w:rPr>
                <w:color w:val="C00000"/>
              </w:rPr>
              <w:t>&lt;750</w:t>
            </w:r>
          </w:p>
        </w:tc>
        <w:tc>
          <w:tcPr>
            <w:tcW w:w="2268" w:type="dxa"/>
          </w:tcPr>
          <w:p w:rsidR="00767FF6" w:rsidRPr="00767FF6" w:rsidRDefault="00767FF6" w:rsidP="00B12C6C">
            <w:pPr>
              <w:pStyle w:val="NoSpacing"/>
              <w:cnfStyle w:val="100000000000" w:firstRow="1" w:lastRow="0" w:firstColumn="0" w:lastColumn="0" w:oddVBand="0" w:evenVBand="0" w:oddHBand="0" w:evenHBand="0" w:firstRowFirstColumn="0" w:firstRowLastColumn="0" w:lastRowFirstColumn="0" w:lastRowLastColumn="0"/>
              <w:rPr>
                <w:color w:val="C00000"/>
              </w:rPr>
            </w:pPr>
            <w:r>
              <w:rPr>
                <w:color w:val="C00000"/>
              </w:rPr>
              <w:t>750 - 1500</w:t>
            </w:r>
          </w:p>
        </w:tc>
        <w:tc>
          <w:tcPr>
            <w:tcW w:w="1615" w:type="dxa"/>
          </w:tcPr>
          <w:p w:rsidR="00767FF6" w:rsidRPr="00767FF6" w:rsidRDefault="00767FF6" w:rsidP="00B12C6C">
            <w:pPr>
              <w:pStyle w:val="NoSpacing"/>
              <w:cnfStyle w:val="100000000000" w:firstRow="1" w:lastRow="0" w:firstColumn="0" w:lastColumn="0" w:oddVBand="0" w:evenVBand="0" w:oddHBand="0" w:evenHBand="0" w:firstRowFirstColumn="0" w:firstRowLastColumn="0" w:lastRowFirstColumn="0" w:lastRowLastColumn="0"/>
              <w:rPr>
                <w:color w:val="C00000"/>
              </w:rPr>
            </w:pPr>
            <w:r>
              <w:rPr>
                <w:color w:val="C00000"/>
              </w:rPr>
              <w:t>1500 - 2000</w:t>
            </w:r>
          </w:p>
        </w:tc>
        <w:tc>
          <w:tcPr>
            <w:tcW w:w="2354" w:type="dxa"/>
          </w:tcPr>
          <w:p w:rsidR="00767FF6" w:rsidRPr="00767FF6" w:rsidRDefault="00767FF6" w:rsidP="00B12C6C">
            <w:pPr>
              <w:pStyle w:val="NoSpacing"/>
              <w:cnfStyle w:val="100000000000" w:firstRow="1" w:lastRow="0" w:firstColumn="0" w:lastColumn="0" w:oddVBand="0" w:evenVBand="0" w:oddHBand="0" w:evenHBand="0" w:firstRowFirstColumn="0" w:firstRowLastColumn="0" w:lastRowFirstColumn="0" w:lastRowLastColumn="0"/>
              <w:rPr>
                <w:color w:val="C00000"/>
              </w:rPr>
            </w:pPr>
            <w:r>
              <w:rPr>
                <w:color w:val="C00000"/>
              </w:rPr>
              <w:t>&gt;2000</w:t>
            </w:r>
          </w:p>
        </w:tc>
      </w:tr>
      <w:tr w:rsidR="00767FF6" w:rsidTr="00767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767FF6" w:rsidP="00B12C6C">
            <w:pPr>
              <w:pStyle w:val="NoSpacing"/>
              <w:rPr>
                <w:color w:val="002060"/>
              </w:rPr>
            </w:pPr>
            <w:r>
              <w:rPr>
                <w:color w:val="002060"/>
              </w:rPr>
              <w:t>BP</w:t>
            </w:r>
          </w:p>
        </w:tc>
        <w:tc>
          <w:tcPr>
            <w:tcW w:w="2551" w:type="dxa"/>
          </w:tcPr>
          <w:p w:rsidR="00767FF6" w:rsidRDefault="00767FF6"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Normal</w:t>
            </w:r>
          </w:p>
        </w:tc>
        <w:tc>
          <w:tcPr>
            <w:tcW w:w="2268" w:type="dxa"/>
          </w:tcPr>
          <w:p w:rsidR="00135A3D" w:rsidRDefault="00135A3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Normal or</w:t>
            </w:r>
          </w:p>
          <w:p w:rsidR="00767FF6" w:rsidRDefault="00135A3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R</w:t>
            </w:r>
            <w:r w:rsidR="00767FF6">
              <w:rPr>
                <w:color w:val="002060"/>
              </w:rPr>
              <w:t>educed</w:t>
            </w:r>
            <w:r>
              <w:rPr>
                <w:color w:val="002060"/>
              </w:rPr>
              <w:t xml:space="preserve"> </w:t>
            </w:r>
            <w:r w:rsidR="00767FF6">
              <w:rPr>
                <w:color w:val="002060"/>
              </w:rPr>
              <w:t>pulse pressure</w:t>
            </w:r>
          </w:p>
        </w:tc>
        <w:tc>
          <w:tcPr>
            <w:tcW w:w="1615" w:type="dxa"/>
          </w:tcPr>
          <w:p w:rsidR="00767FF6" w:rsidRDefault="00767FF6"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Reduced</w:t>
            </w:r>
          </w:p>
        </w:tc>
        <w:tc>
          <w:tcPr>
            <w:tcW w:w="2354" w:type="dxa"/>
          </w:tcPr>
          <w:p w:rsidR="00767FF6" w:rsidRDefault="00767FF6"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 xml:space="preserve">Low or </w:t>
            </w:r>
            <w:proofErr w:type="spellStart"/>
            <w:r>
              <w:rPr>
                <w:color w:val="002060"/>
              </w:rPr>
              <w:t>unrecordable</w:t>
            </w:r>
            <w:proofErr w:type="spellEnd"/>
          </w:p>
        </w:tc>
      </w:tr>
      <w:tr w:rsidR="00767FF6" w:rsidTr="0076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767FF6" w:rsidP="00B12C6C">
            <w:pPr>
              <w:pStyle w:val="NoSpacing"/>
              <w:rPr>
                <w:color w:val="002060"/>
              </w:rPr>
            </w:pPr>
            <w:r>
              <w:rPr>
                <w:color w:val="002060"/>
              </w:rPr>
              <w:t xml:space="preserve">Pulse rate </w:t>
            </w:r>
          </w:p>
        </w:tc>
        <w:tc>
          <w:tcPr>
            <w:tcW w:w="2551" w:type="dxa"/>
          </w:tcPr>
          <w:p w:rsidR="00767FF6" w:rsidRDefault="00767FF6"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Normal or slight increase</w:t>
            </w:r>
          </w:p>
        </w:tc>
        <w:tc>
          <w:tcPr>
            <w:tcW w:w="2268" w:type="dxa"/>
          </w:tcPr>
          <w:p w:rsidR="00767FF6" w:rsidRDefault="00767FF6"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100 - 120</w:t>
            </w:r>
          </w:p>
        </w:tc>
        <w:tc>
          <w:tcPr>
            <w:tcW w:w="1615" w:type="dxa"/>
          </w:tcPr>
          <w:p w:rsidR="00767FF6" w:rsidRDefault="00767FF6"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&gt;120</w:t>
            </w:r>
          </w:p>
        </w:tc>
        <w:tc>
          <w:tcPr>
            <w:tcW w:w="2354" w:type="dxa"/>
          </w:tcPr>
          <w:p w:rsidR="00767FF6" w:rsidRDefault="00767FF6"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 xml:space="preserve">&gt;120 </w:t>
            </w:r>
            <w:proofErr w:type="spellStart"/>
            <w:r w:rsidRPr="00135A3D">
              <w:rPr>
                <w:color w:val="002060"/>
              </w:rPr>
              <w:t>thready</w:t>
            </w:r>
            <w:proofErr w:type="spellEnd"/>
          </w:p>
        </w:tc>
      </w:tr>
      <w:tr w:rsidR="00767FF6" w:rsidTr="00767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767FF6" w:rsidP="00B12C6C">
            <w:pPr>
              <w:pStyle w:val="NoSpacing"/>
              <w:rPr>
                <w:color w:val="002060"/>
              </w:rPr>
            </w:pPr>
            <w:r>
              <w:rPr>
                <w:color w:val="002060"/>
              </w:rPr>
              <w:t>Respiratory rate</w:t>
            </w:r>
          </w:p>
        </w:tc>
        <w:tc>
          <w:tcPr>
            <w:tcW w:w="2551" w:type="dxa"/>
          </w:tcPr>
          <w:p w:rsidR="00767FF6" w:rsidRDefault="00767FF6"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Normal</w:t>
            </w:r>
          </w:p>
        </w:tc>
        <w:tc>
          <w:tcPr>
            <w:tcW w:w="2268" w:type="dxa"/>
          </w:tcPr>
          <w:p w:rsidR="00767FF6" w:rsidRDefault="006E2CAD" w:rsidP="00767FF6">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Normal or slight rise</w:t>
            </w:r>
          </w:p>
        </w:tc>
        <w:tc>
          <w:tcPr>
            <w:tcW w:w="1615" w:type="dxa"/>
          </w:tcPr>
          <w:p w:rsidR="00767FF6" w:rsidRDefault="00767FF6"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&gt;2</w:t>
            </w:r>
            <w:r w:rsidR="006E2CAD">
              <w:rPr>
                <w:color w:val="002060"/>
              </w:rPr>
              <w:t>0 per min</w:t>
            </w:r>
          </w:p>
        </w:tc>
        <w:tc>
          <w:tcPr>
            <w:tcW w:w="2354" w:type="dxa"/>
          </w:tcPr>
          <w:p w:rsidR="00767FF6" w:rsidRDefault="006E2CA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&gt;20 min</w:t>
            </w:r>
          </w:p>
        </w:tc>
      </w:tr>
      <w:tr w:rsidR="00767FF6" w:rsidTr="0076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6E2CAD" w:rsidP="00B12C6C">
            <w:pPr>
              <w:pStyle w:val="NoSpacing"/>
              <w:rPr>
                <w:color w:val="002060"/>
              </w:rPr>
            </w:pPr>
            <w:r>
              <w:rPr>
                <w:color w:val="002060"/>
              </w:rPr>
              <w:t>Capillary refill time</w:t>
            </w:r>
          </w:p>
        </w:tc>
        <w:tc>
          <w:tcPr>
            <w:tcW w:w="2551"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Normal</w:t>
            </w:r>
          </w:p>
        </w:tc>
        <w:tc>
          <w:tcPr>
            <w:tcW w:w="2268"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&gt;2 second</w:t>
            </w:r>
          </w:p>
        </w:tc>
        <w:tc>
          <w:tcPr>
            <w:tcW w:w="1615"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&gt;2 second</w:t>
            </w:r>
          </w:p>
        </w:tc>
        <w:tc>
          <w:tcPr>
            <w:tcW w:w="2354"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No detectable refill</w:t>
            </w:r>
          </w:p>
        </w:tc>
      </w:tr>
      <w:tr w:rsidR="00767FF6" w:rsidTr="00767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6E2CAD" w:rsidP="00B12C6C">
            <w:pPr>
              <w:pStyle w:val="NoSpacing"/>
              <w:rPr>
                <w:color w:val="002060"/>
              </w:rPr>
            </w:pPr>
            <w:r>
              <w:rPr>
                <w:color w:val="002060"/>
              </w:rPr>
              <w:t>Skin pallor</w:t>
            </w:r>
          </w:p>
        </w:tc>
        <w:tc>
          <w:tcPr>
            <w:tcW w:w="2551" w:type="dxa"/>
          </w:tcPr>
          <w:p w:rsidR="00767FF6" w:rsidRDefault="006E2CA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Normal</w:t>
            </w:r>
          </w:p>
        </w:tc>
        <w:tc>
          <w:tcPr>
            <w:tcW w:w="2268" w:type="dxa"/>
          </w:tcPr>
          <w:p w:rsidR="00767FF6" w:rsidRDefault="006E2CA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Pale</w:t>
            </w:r>
          </w:p>
        </w:tc>
        <w:tc>
          <w:tcPr>
            <w:tcW w:w="1615" w:type="dxa"/>
          </w:tcPr>
          <w:p w:rsidR="00767FF6" w:rsidRDefault="006E2CA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Pale and Clammy</w:t>
            </w:r>
          </w:p>
        </w:tc>
        <w:tc>
          <w:tcPr>
            <w:tcW w:w="2354" w:type="dxa"/>
          </w:tcPr>
          <w:p w:rsidR="00767FF6" w:rsidRDefault="006E2CAD" w:rsidP="00B12C6C">
            <w:pPr>
              <w:pStyle w:val="NoSpacing"/>
              <w:cnfStyle w:val="000000100000" w:firstRow="0" w:lastRow="0" w:firstColumn="0" w:lastColumn="0" w:oddVBand="0" w:evenVBand="0" w:oddHBand="1" w:evenHBand="0" w:firstRowFirstColumn="0" w:firstRowLastColumn="0" w:lastRowFirstColumn="0" w:lastRowLastColumn="0"/>
              <w:rPr>
                <w:color w:val="002060"/>
              </w:rPr>
            </w:pPr>
            <w:r>
              <w:rPr>
                <w:color w:val="002060"/>
              </w:rPr>
              <w:t>Pale and cold</w:t>
            </w:r>
          </w:p>
        </w:tc>
      </w:tr>
      <w:tr w:rsidR="00767FF6" w:rsidTr="0076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767FF6" w:rsidRDefault="006E2CAD" w:rsidP="00B12C6C">
            <w:pPr>
              <w:pStyle w:val="NoSpacing"/>
              <w:rPr>
                <w:color w:val="002060"/>
              </w:rPr>
            </w:pPr>
            <w:r>
              <w:rPr>
                <w:color w:val="002060"/>
              </w:rPr>
              <w:t>Conscious level</w:t>
            </w:r>
          </w:p>
        </w:tc>
        <w:tc>
          <w:tcPr>
            <w:tcW w:w="2551"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Alert</w:t>
            </w:r>
          </w:p>
        </w:tc>
        <w:tc>
          <w:tcPr>
            <w:tcW w:w="2268"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 xml:space="preserve">Anxiety, might be aggressive </w:t>
            </w:r>
          </w:p>
        </w:tc>
        <w:tc>
          <w:tcPr>
            <w:tcW w:w="1615"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Drowsy</w:t>
            </w:r>
          </w:p>
        </w:tc>
        <w:tc>
          <w:tcPr>
            <w:tcW w:w="2354" w:type="dxa"/>
          </w:tcPr>
          <w:p w:rsidR="00767FF6" w:rsidRDefault="006E2CAD" w:rsidP="00B12C6C">
            <w:pPr>
              <w:pStyle w:val="NoSpacing"/>
              <w:cnfStyle w:val="000000010000" w:firstRow="0" w:lastRow="0" w:firstColumn="0" w:lastColumn="0" w:oddVBand="0" w:evenVBand="0" w:oddHBand="0" w:evenHBand="1" w:firstRowFirstColumn="0" w:firstRowLastColumn="0" w:lastRowFirstColumn="0" w:lastRowLastColumn="0"/>
              <w:rPr>
                <w:color w:val="002060"/>
              </w:rPr>
            </w:pPr>
            <w:r>
              <w:rPr>
                <w:color w:val="002060"/>
              </w:rPr>
              <w:t>Drowsy or comatose</w:t>
            </w:r>
          </w:p>
        </w:tc>
      </w:tr>
    </w:tbl>
    <w:p w:rsidR="00035F2D" w:rsidRDefault="00035F2D" w:rsidP="00B12C6C">
      <w:pPr>
        <w:pStyle w:val="NoSpacing"/>
        <w:rPr>
          <w:color w:val="002060"/>
        </w:rPr>
      </w:pPr>
    </w:p>
    <w:p w:rsidR="00035F2D" w:rsidRDefault="006E2CAD" w:rsidP="00B12C6C">
      <w:pPr>
        <w:pStyle w:val="NoSpacing"/>
        <w:rPr>
          <w:color w:val="002060"/>
        </w:rPr>
      </w:pPr>
      <w:r>
        <w:rPr>
          <w:color w:val="002060"/>
        </w:rPr>
        <w:t>Above table: signs and symptoms of hypovolaemia shock</w:t>
      </w:r>
    </w:p>
    <w:p w:rsidR="00035F2D" w:rsidRDefault="00035F2D" w:rsidP="00B12C6C">
      <w:pPr>
        <w:pStyle w:val="NoSpacing"/>
        <w:rPr>
          <w:color w:val="002060"/>
        </w:rPr>
      </w:pPr>
    </w:p>
    <w:p w:rsidR="00215FDC" w:rsidRDefault="00215FDC" w:rsidP="00B12C6C">
      <w:pPr>
        <w:pStyle w:val="NoSpacing"/>
        <w:rPr>
          <w:color w:val="002060"/>
        </w:rPr>
      </w:pPr>
    </w:p>
    <w:p w:rsidR="00215FDC" w:rsidRDefault="00215FDC" w:rsidP="00B12C6C">
      <w:pPr>
        <w:pStyle w:val="NoSpacing"/>
      </w:pPr>
      <w:r>
        <w:t xml:space="preserve">We have dealt with the pathogenesis of shock by using </w:t>
      </w:r>
      <w:proofErr w:type="spellStart"/>
      <w:r>
        <w:t>Hypovalaemic</w:t>
      </w:r>
      <w:proofErr w:type="spellEnd"/>
      <w:r>
        <w:t xml:space="preserve"> shock due to Haemorrhage as an example; we will now look at the </w:t>
      </w:r>
      <w:proofErr w:type="gramStart"/>
      <w:r>
        <w:t>5</w:t>
      </w:r>
      <w:proofErr w:type="gramEnd"/>
      <w:r>
        <w:t xml:space="preserve"> principle types of shock and their management. Where the signs and symptoms differ from those already </w:t>
      </w:r>
      <w:proofErr w:type="gramStart"/>
      <w:r>
        <w:t>discussed</w:t>
      </w:r>
      <w:proofErr w:type="gramEnd"/>
      <w:r>
        <w:t xml:space="preserve"> we will highlight them.</w:t>
      </w:r>
    </w:p>
    <w:p w:rsidR="00215FDC" w:rsidRDefault="00215FDC" w:rsidP="00B12C6C">
      <w:pPr>
        <w:pStyle w:val="NoSpacing"/>
      </w:pPr>
    </w:p>
    <w:p w:rsidR="00215FDC" w:rsidRPr="00215FDC" w:rsidRDefault="00215FDC" w:rsidP="00B12C6C">
      <w:pPr>
        <w:pStyle w:val="NoSpacing"/>
        <w:rPr>
          <w:color w:val="002060"/>
        </w:rPr>
      </w:pPr>
      <w:r w:rsidRPr="00215FDC">
        <w:rPr>
          <w:color w:val="002060"/>
        </w:rPr>
        <w:t>6. Cardiogenic shock</w:t>
      </w:r>
    </w:p>
    <w:p w:rsidR="00035F2D" w:rsidRDefault="00035F2D" w:rsidP="00B12C6C">
      <w:pPr>
        <w:pStyle w:val="NoSpacing"/>
        <w:rPr>
          <w:color w:val="002060"/>
        </w:rPr>
      </w:pPr>
    </w:p>
    <w:p w:rsidR="00035F2D" w:rsidRDefault="00215FDC" w:rsidP="00B12C6C">
      <w:pPr>
        <w:pStyle w:val="NoSpacing"/>
        <w:rPr>
          <w:color w:val="002060"/>
        </w:rPr>
      </w:pPr>
      <w:r>
        <w:rPr>
          <w:color w:val="002060"/>
        </w:rPr>
        <w:t>6.1 Description</w:t>
      </w:r>
    </w:p>
    <w:p w:rsidR="00215FDC" w:rsidRDefault="00215FDC" w:rsidP="00B12C6C">
      <w:pPr>
        <w:pStyle w:val="NoSpacing"/>
        <w:rPr>
          <w:color w:val="002060"/>
        </w:rPr>
      </w:pPr>
    </w:p>
    <w:p w:rsidR="00215FDC" w:rsidRPr="00215FDC" w:rsidRDefault="00215FDC" w:rsidP="00B12C6C">
      <w:pPr>
        <w:pStyle w:val="NoSpacing"/>
      </w:pPr>
      <w:r>
        <w:t xml:space="preserve">In this type of </w:t>
      </w:r>
      <w:proofErr w:type="gramStart"/>
      <w:r>
        <w:t>shock</w:t>
      </w:r>
      <w:proofErr w:type="gramEnd"/>
      <w:r>
        <w:t xml:space="preserve"> it is the pump that has failed.  There is no fluid </w:t>
      </w:r>
      <w:r w:rsidR="007F33C1">
        <w:t>depletion as</w:t>
      </w:r>
      <w:r>
        <w:t xml:space="preserve"> such, but the pump mechanism is unable to maintain an effective circulation.</w:t>
      </w:r>
    </w:p>
    <w:p w:rsidR="00215FDC" w:rsidRDefault="00215FDC" w:rsidP="00B12C6C">
      <w:pPr>
        <w:pStyle w:val="NoSpacing"/>
        <w:rPr>
          <w:color w:val="002060"/>
        </w:rPr>
      </w:pPr>
    </w:p>
    <w:p w:rsidR="00035F2D" w:rsidRDefault="00215FDC" w:rsidP="00B12C6C">
      <w:pPr>
        <w:pStyle w:val="NoSpacing"/>
        <w:rPr>
          <w:color w:val="002060"/>
        </w:rPr>
      </w:pPr>
      <w:r>
        <w:rPr>
          <w:color w:val="002060"/>
        </w:rPr>
        <w:t xml:space="preserve">6.2 Causes </w:t>
      </w:r>
    </w:p>
    <w:p w:rsidR="00215FDC" w:rsidRDefault="00215FDC" w:rsidP="00B12C6C">
      <w:pPr>
        <w:pStyle w:val="NoSpacing"/>
        <w:rPr>
          <w:color w:val="002060"/>
        </w:rPr>
      </w:pPr>
    </w:p>
    <w:p w:rsidR="00215FDC" w:rsidRDefault="00474AE4" w:rsidP="00B12C6C">
      <w:pPr>
        <w:pStyle w:val="NoSpacing"/>
      </w:pPr>
      <w:r>
        <w:t>Usually due to myocardial infarction where either:</w:t>
      </w:r>
    </w:p>
    <w:p w:rsidR="00474AE4" w:rsidRDefault="00474AE4" w:rsidP="00AA09C8">
      <w:pPr>
        <w:pStyle w:val="NoSpacing"/>
        <w:numPr>
          <w:ilvl w:val="0"/>
          <w:numId w:val="12"/>
        </w:numPr>
      </w:pPr>
      <w:r>
        <w:t>The size of the infarct prevents effective pumping.</w:t>
      </w:r>
    </w:p>
    <w:p w:rsidR="00474AE4" w:rsidRPr="00474AE4" w:rsidRDefault="00474AE4" w:rsidP="00AA09C8">
      <w:pPr>
        <w:pStyle w:val="NoSpacing"/>
        <w:numPr>
          <w:ilvl w:val="0"/>
          <w:numId w:val="12"/>
        </w:numPr>
      </w:pPr>
      <w:proofErr w:type="gramStart"/>
      <w:r>
        <w:t>Or</w:t>
      </w:r>
      <w:proofErr w:type="gramEnd"/>
      <w:r>
        <w:t xml:space="preserve"> associated damage to the conduction pathways disturbs the rhythm (cardiac arrhythmia).</w:t>
      </w:r>
    </w:p>
    <w:p w:rsidR="00790EAF" w:rsidRDefault="00474AE4" w:rsidP="00B12C6C">
      <w:pPr>
        <w:pStyle w:val="NoSpacing"/>
        <w:rPr>
          <w:color w:val="002060"/>
        </w:rPr>
      </w:pPr>
      <w:r>
        <w:rPr>
          <w:color w:val="002060"/>
        </w:rPr>
        <w:t>Can you think of any other possible cause before you read on?</w:t>
      </w:r>
    </w:p>
    <w:p w:rsidR="00474AE4" w:rsidRDefault="00474AE4" w:rsidP="00B12C6C">
      <w:pPr>
        <w:pStyle w:val="NoSpacing"/>
        <w:rPr>
          <w:color w:val="002060"/>
        </w:rPr>
      </w:pPr>
      <w:r>
        <w:rPr>
          <w:color w:val="002060"/>
        </w:rPr>
        <w:t>Answer:</w:t>
      </w:r>
    </w:p>
    <w:p w:rsidR="00474AE4" w:rsidRDefault="00474AE4" w:rsidP="00B12C6C">
      <w:pPr>
        <w:pStyle w:val="NoSpacing"/>
        <w:rPr>
          <w:color w:val="002060"/>
        </w:rPr>
      </w:pPr>
    </w:p>
    <w:p w:rsidR="00474AE4" w:rsidRDefault="00474AE4" w:rsidP="00AA09C8">
      <w:pPr>
        <w:pStyle w:val="NoSpacing"/>
        <w:numPr>
          <w:ilvl w:val="0"/>
          <w:numId w:val="13"/>
        </w:numPr>
        <w:rPr>
          <w:color w:val="002060"/>
        </w:rPr>
      </w:pPr>
      <w:r>
        <w:rPr>
          <w:color w:val="002060"/>
        </w:rPr>
        <w:t>A pulmonary embolus, where the blockage to the outflow of the right ventricle prevents an effective circulation</w:t>
      </w:r>
    </w:p>
    <w:p w:rsidR="00474AE4" w:rsidRDefault="00474AE4" w:rsidP="00AA09C8">
      <w:pPr>
        <w:pStyle w:val="NoSpacing"/>
        <w:numPr>
          <w:ilvl w:val="0"/>
          <w:numId w:val="13"/>
        </w:numPr>
        <w:rPr>
          <w:color w:val="002060"/>
        </w:rPr>
      </w:pPr>
      <w:r>
        <w:rPr>
          <w:color w:val="002060"/>
        </w:rPr>
        <w:t>A cardiac contusion secondary to thoracic trauma</w:t>
      </w:r>
    </w:p>
    <w:p w:rsidR="00474AE4" w:rsidRDefault="00474AE4" w:rsidP="00474AE4">
      <w:pPr>
        <w:pStyle w:val="NoSpacing"/>
        <w:rPr>
          <w:color w:val="002060"/>
        </w:rPr>
      </w:pPr>
    </w:p>
    <w:p w:rsidR="00474AE4" w:rsidRDefault="00474AE4" w:rsidP="00474AE4">
      <w:pPr>
        <w:pStyle w:val="NoSpacing"/>
        <w:rPr>
          <w:color w:val="002060"/>
        </w:rPr>
      </w:pPr>
      <w:r>
        <w:rPr>
          <w:color w:val="002060"/>
        </w:rPr>
        <w:t>6.3 Signs and symptoms</w:t>
      </w:r>
    </w:p>
    <w:p w:rsidR="00474AE4" w:rsidRDefault="00474AE4" w:rsidP="00474AE4">
      <w:pPr>
        <w:pStyle w:val="NoSpacing"/>
        <w:rPr>
          <w:color w:val="002060"/>
        </w:rPr>
      </w:pPr>
    </w:p>
    <w:p w:rsidR="00474AE4" w:rsidRDefault="00474AE4" w:rsidP="00474AE4">
      <w:pPr>
        <w:pStyle w:val="NoSpacing"/>
      </w:pPr>
      <w:r>
        <w:t xml:space="preserve">These are inclusive of all that we mentioned earlier </w:t>
      </w:r>
      <w:proofErr w:type="gramStart"/>
      <w:r>
        <w:t>plus</w:t>
      </w:r>
      <w:proofErr w:type="gramEnd"/>
      <w:r>
        <w:t xml:space="preserve"> those specific to the cause, se</w:t>
      </w:r>
      <w:r w:rsidR="00875685">
        <w:t>e</w:t>
      </w:r>
      <w:r>
        <w:t xml:space="preserve"> below:</w:t>
      </w:r>
    </w:p>
    <w:p w:rsidR="00474AE4" w:rsidRDefault="00474AE4" w:rsidP="00AA09C8">
      <w:pPr>
        <w:pStyle w:val="NoSpacing"/>
        <w:numPr>
          <w:ilvl w:val="0"/>
          <w:numId w:val="14"/>
        </w:numPr>
      </w:pPr>
      <w:r>
        <w:t>Severe central chest pain</w:t>
      </w:r>
    </w:p>
    <w:p w:rsidR="00474AE4" w:rsidRDefault="00474AE4" w:rsidP="00AA09C8">
      <w:pPr>
        <w:pStyle w:val="NoSpacing"/>
        <w:numPr>
          <w:ilvl w:val="0"/>
          <w:numId w:val="14"/>
        </w:numPr>
      </w:pPr>
      <w:r>
        <w:t>Pulse irregularity</w:t>
      </w:r>
    </w:p>
    <w:p w:rsidR="00474AE4" w:rsidRDefault="00474AE4" w:rsidP="00474AE4">
      <w:pPr>
        <w:pStyle w:val="NoSpacing"/>
      </w:pPr>
    </w:p>
    <w:p w:rsidR="00474AE4" w:rsidRDefault="00474AE4" w:rsidP="00474AE4">
      <w:pPr>
        <w:pStyle w:val="NoSpacing"/>
        <w:rPr>
          <w:color w:val="002060"/>
        </w:rPr>
      </w:pPr>
      <w:r w:rsidRPr="00474AE4">
        <w:rPr>
          <w:color w:val="002060"/>
        </w:rPr>
        <w:t>6.4 Management</w:t>
      </w:r>
    </w:p>
    <w:p w:rsidR="00474AE4" w:rsidRDefault="00474AE4" w:rsidP="00474AE4">
      <w:pPr>
        <w:pStyle w:val="NoSpacing"/>
        <w:rPr>
          <w:color w:val="002060"/>
        </w:rPr>
      </w:pPr>
    </w:p>
    <w:p w:rsidR="00474AE4" w:rsidRDefault="00474AE4" w:rsidP="00474AE4">
      <w:pPr>
        <w:pStyle w:val="NoSpacing"/>
        <w:rPr>
          <w:color w:val="002060"/>
        </w:rPr>
      </w:pPr>
      <w:r>
        <w:rPr>
          <w:color w:val="002060"/>
        </w:rPr>
        <w:t>Management of Cardiogenic shock</w:t>
      </w:r>
    </w:p>
    <w:p w:rsidR="00474AE4" w:rsidRDefault="00474AE4" w:rsidP="00474AE4">
      <w:pPr>
        <w:pStyle w:val="NoSpacing"/>
        <w:rPr>
          <w:color w:val="002060"/>
        </w:rPr>
      </w:pPr>
    </w:p>
    <w:p w:rsidR="00474AE4" w:rsidRDefault="00474AE4" w:rsidP="00AA09C8">
      <w:pPr>
        <w:pStyle w:val="NoSpacing"/>
        <w:numPr>
          <w:ilvl w:val="0"/>
          <w:numId w:val="15"/>
        </w:numPr>
      </w:pPr>
      <w:r w:rsidRPr="00474AE4">
        <w:t>Establish and maintain a patent airway</w:t>
      </w:r>
    </w:p>
    <w:p w:rsidR="00474AE4" w:rsidRDefault="00474AE4" w:rsidP="00AA09C8">
      <w:pPr>
        <w:pStyle w:val="NoSpacing"/>
        <w:numPr>
          <w:ilvl w:val="0"/>
          <w:numId w:val="15"/>
        </w:numPr>
      </w:pPr>
      <w:r>
        <w:t>Beware of vomiting (common side effect of pain)</w:t>
      </w:r>
    </w:p>
    <w:p w:rsidR="00474AE4" w:rsidRDefault="00474AE4" w:rsidP="00AA09C8">
      <w:pPr>
        <w:pStyle w:val="NoSpacing"/>
        <w:numPr>
          <w:ilvl w:val="0"/>
          <w:numId w:val="15"/>
        </w:numPr>
      </w:pPr>
      <w:r>
        <w:t>Assist breathing if required</w:t>
      </w:r>
    </w:p>
    <w:p w:rsidR="00474AE4" w:rsidRDefault="00474AE4" w:rsidP="00AA09C8">
      <w:pPr>
        <w:pStyle w:val="NoSpacing"/>
        <w:numPr>
          <w:ilvl w:val="0"/>
          <w:numId w:val="15"/>
        </w:numPr>
      </w:pPr>
      <w:r>
        <w:t>Administer high dose of oxygen (15 l</w:t>
      </w:r>
      <w:r w:rsidR="00AC23D6">
        <w:t>i</w:t>
      </w:r>
      <w:r>
        <w:t>tres per minute</w:t>
      </w:r>
      <w:r w:rsidR="00AC23D6">
        <w:t xml:space="preserve"> – 100%) depending on equipment and supply</w:t>
      </w:r>
    </w:p>
    <w:p w:rsidR="00AC23D6" w:rsidRDefault="00AC23D6" w:rsidP="00AA09C8">
      <w:pPr>
        <w:pStyle w:val="NoSpacing"/>
        <w:numPr>
          <w:ilvl w:val="0"/>
          <w:numId w:val="15"/>
        </w:numPr>
      </w:pPr>
      <w:r>
        <w:t>Stabilise rhythm if possible</w:t>
      </w:r>
    </w:p>
    <w:p w:rsidR="00AC23D6" w:rsidRDefault="00AC23D6" w:rsidP="00AA09C8">
      <w:pPr>
        <w:pStyle w:val="NoSpacing"/>
        <w:numPr>
          <w:ilvl w:val="0"/>
          <w:numId w:val="15"/>
        </w:numPr>
      </w:pPr>
      <w:r>
        <w:t>Use AED defibrillator for</w:t>
      </w:r>
      <w:r w:rsidR="00E54DF7">
        <w:t xml:space="preserve"> VF (ventricular fibrillation) W</w:t>
      </w:r>
      <w:r>
        <w:t>e will run through this in greater detail and in practical sessions when you attend DDRC</w:t>
      </w:r>
    </w:p>
    <w:p w:rsidR="00AC23D6" w:rsidRDefault="00135A3D" w:rsidP="00AA09C8">
      <w:pPr>
        <w:pStyle w:val="NoSpacing"/>
        <w:numPr>
          <w:ilvl w:val="0"/>
          <w:numId w:val="15"/>
        </w:numPr>
      </w:pPr>
      <w:r>
        <w:t>Control pain. E</w:t>
      </w:r>
      <w:r w:rsidR="00AC23D6">
        <w:t>ff</w:t>
      </w:r>
      <w:r>
        <w:t>ective rapid pain relief reduces</w:t>
      </w:r>
      <w:r w:rsidR="00AC23D6">
        <w:t xml:space="preserve"> sympathetic activity and might reduce cardiac arrhythmia, improving cardiac output (pain relief is a primary treatment for the treatment and preventing</w:t>
      </w:r>
      <w:r w:rsidR="00E54DF7">
        <w:t xml:space="preserve"> of</w:t>
      </w:r>
      <w:r w:rsidR="00AC23D6">
        <w:t xml:space="preserve"> shock)</w:t>
      </w:r>
    </w:p>
    <w:p w:rsidR="00AC23D6" w:rsidRDefault="00AC23D6" w:rsidP="00AA09C8">
      <w:pPr>
        <w:pStyle w:val="NoSpacing"/>
        <w:numPr>
          <w:ilvl w:val="0"/>
          <w:numId w:val="15"/>
        </w:numPr>
      </w:pPr>
      <w:r>
        <w:t>Ensure you gain intravenous access via a cannula, FAST IO, or bone gun.  Infuse patient with a crystalloid to maintain venous access, aim to give less than 1 litre over an 8 hr period.</w:t>
      </w:r>
    </w:p>
    <w:p w:rsidR="00AC23D6" w:rsidRDefault="00AC23D6" w:rsidP="00AA09C8">
      <w:pPr>
        <w:pStyle w:val="NoSpacing"/>
        <w:numPr>
          <w:ilvl w:val="0"/>
          <w:numId w:val="15"/>
        </w:numPr>
      </w:pPr>
      <w:r>
        <w:t>Keep patient warm and comfortable, head up preferably sitting.</w:t>
      </w:r>
    </w:p>
    <w:p w:rsidR="00AC23D6" w:rsidRDefault="00AC23D6" w:rsidP="00AA09C8">
      <w:pPr>
        <w:pStyle w:val="NoSpacing"/>
        <w:numPr>
          <w:ilvl w:val="0"/>
          <w:numId w:val="15"/>
        </w:numPr>
      </w:pPr>
      <w:r>
        <w:t>Monitor vital signs</w:t>
      </w:r>
    </w:p>
    <w:p w:rsidR="00AC23D6" w:rsidRDefault="00AC23D6" w:rsidP="00AA09C8">
      <w:pPr>
        <w:pStyle w:val="NoSpacing"/>
        <w:numPr>
          <w:ilvl w:val="0"/>
          <w:numId w:val="15"/>
        </w:numPr>
      </w:pPr>
      <w:r>
        <w:t>Discu</w:t>
      </w:r>
      <w:r w:rsidR="00E54DF7">
        <w:t>ss with T</w:t>
      </w:r>
      <w:r>
        <w:t>opside D</w:t>
      </w:r>
      <w:r w:rsidR="00E54DF7">
        <w:t>octo</w:t>
      </w:r>
      <w:r>
        <w:t xml:space="preserve">r to arrange </w:t>
      </w:r>
      <w:proofErr w:type="spellStart"/>
      <w:r>
        <w:t>Medrescue</w:t>
      </w:r>
      <w:proofErr w:type="spellEnd"/>
    </w:p>
    <w:p w:rsidR="00AC23D6" w:rsidRDefault="00AC23D6" w:rsidP="00AC23D6">
      <w:pPr>
        <w:pStyle w:val="NoSpacing"/>
      </w:pPr>
    </w:p>
    <w:p w:rsidR="00AC23D6" w:rsidRDefault="00AC23D6" w:rsidP="00AC23D6">
      <w:pPr>
        <w:pStyle w:val="NoSpacing"/>
      </w:pPr>
    </w:p>
    <w:p w:rsidR="00AC23D6" w:rsidRDefault="00AC23D6" w:rsidP="00AC23D6">
      <w:pPr>
        <w:pStyle w:val="NoSpacing"/>
        <w:rPr>
          <w:color w:val="FF0000"/>
          <w:sz w:val="44"/>
          <w:szCs w:val="44"/>
        </w:rPr>
      </w:pPr>
      <w:r w:rsidRPr="00E54DF7">
        <w:rPr>
          <w:color w:val="FF0000"/>
          <w:sz w:val="44"/>
          <w:szCs w:val="44"/>
          <w:highlight w:val="yellow"/>
        </w:rPr>
        <w:t xml:space="preserve">Hint – don’t use dextrose if you are intending to administer </w:t>
      </w:r>
      <w:proofErr w:type="spellStart"/>
      <w:r w:rsidRPr="00E54DF7">
        <w:rPr>
          <w:color w:val="FF0000"/>
          <w:sz w:val="44"/>
          <w:szCs w:val="44"/>
          <w:highlight w:val="yellow"/>
        </w:rPr>
        <w:t>Tenecteplase</w:t>
      </w:r>
      <w:proofErr w:type="spellEnd"/>
      <w:r w:rsidR="008E2CFA">
        <w:rPr>
          <w:color w:val="FF0000"/>
          <w:sz w:val="44"/>
          <w:szCs w:val="44"/>
          <w:highlight w:val="yellow"/>
        </w:rPr>
        <w:t xml:space="preserve"> and only do this </w:t>
      </w:r>
      <w:r w:rsidRPr="00E54DF7">
        <w:rPr>
          <w:color w:val="FF0000"/>
          <w:sz w:val="44"/>
          <w:szCs w:val="44"/>
          <w:highlight w:val="yellow"/>
        </w:rPr>
        <w:t>after</w:t>
      </w:r>
      <w:r w:rsidR="008E2CFA">
        <w:rPr>
          <w:color w:val="FF0000"/>
          <w:sz w:val="44"/>
          <w:szCs w:val="44"/>
          <w:highlight w:val="yellow"/>
        </w:rPr>
        <w:t xml:space="preserve"> you have got your</w:t>
      </w:r>
      <w:r w:rsidR="003759F5" w:rsidRPr="00E54DF7">
        <w:rPr>
          <w:color w:val="FF0000"/>
          <w:sz w:val="44"/>
          <w:szCs w:val="44"/>
          <w:highlight w:val="yellow"/>
        </w:rPr>
        <w:t xml:space="preserve"> patients</w:t>
      </w:r>
      <w:r w:rsidRPr="00E54DF7">
        <w:rPr>
          <w:color w:val="FF0000"/>
          <w:sz w:val="44"/>
          <w:szCs w:val="44"/>
          <w:highlight w:val="yellow"/>
        </w:rPr>
        <w:t xml:space="preserve"> </w:t>
      </w:r>
      <w:r w:rsidR="008E2CFA">
        <w:rPr>
          <w:color w:val="FF0000"/>
          <w:sz w:val="44"/>
          <w:szCs w:val="44"/>
          <w:highlight w:val="yellow"/>
        </w:rPr>
        <w:t xml:space="preserve">written and verbal </w:t>
      </w:r>
      <w:r w:rsidRPr="00E54DF7">
        <w:rPr>
          <w:color w:val="FF0000"/>
          <w:sz w:val="44"/>
          <w:szCs w:val="44"/>
          <w:highlight w:val="yellow"/>
        </w:rPr>
        <w:t xml:space="preserve">consent and </w:t>
      </w:r>
      <w:r w:rsidR="008E2CFA">
        <w:rPr>
          <w:color w:val="FF0000"/>
          <w:sz w:val="44"/>
          <w:szCs w:val="44"/>
          <w:highlight w:val="yellow"/>
        </w:rPr>
        <w:t>also had an</w:t>
      </w:r>
      <w:r w:rsidR="003759F5" w:rsidRPr="00E54DF7">
        <w:rPr>
          <w:color w:val="FF0000"/>
          <w:sz w:val="44"/>
          <w:szCs w:val="44"/>
          <w:highlight w:val="yellow"/>
        </w:rPr>
        <w:t xml:space="preserve"> in depth </w:t>
      </w:r>
      <w:r w:rsidRPr="00E54DF7">
        <w:rPr>
          <w:color w:val="FF0000"/>
          <w:sz w:val="44"/>
          <w:szCs w:val="44"/>
          <w:highlight w:val="yellow"/>
        </w:rPr>
        <w:t xml:space="preserve">discussion with </w:t>
      </w:r>
      <w:r w:rsidR="003759F5" w:rsidRPr="00E54DF7">
        <w:rPr>
          <w:color w:val="FF0000"/>
          <w:sz w:val="44"/>
          <w:szCs w:val="44"/>
          <w:highlight w:val="yellow"/>
        </w:rPr>
        <w:t xml:space="preserve">your </w:t>
      </w:r>
      <w:r w:rsidRPr="00E54DF7">
        <w:rPr>
          <w:color w:val="FF0000"/>
          <w:sz w:val="44"/>
          <w:szCs w:val="44"/>
          <w:highlight w:val="yellow"/>
        </w:rPr>
        <w:t>Topside</w:t>
      </w:r>
      <w:r w:rsidR="003759F5" w:rsidRPr="00E54DF7">
        <w:rPr>
          <w:color w:val="FF0000"/>
          <w:sz w:val="44"/>
          <w:szCs w:val="44"/>
          <w:highlight w:val="yellow"/>
        </w:rPr>
        <w:t xml:space="preserve"> D</w:t>
      </w:r>
      <w:r w:rsidR="00E54DF7">
        <w:rPr>
          <w:color w:val="FF0000"/>
          <w:sz w:val="44"/>
          <w:szCs w:val="44"/>
          <w:highlight w:val="yellow"/>
        </w:rPr>
        <w:t>octo</w:t>
      </w:r>
      <w:r w:rsidR="003759F5" w:rsidRPr="00E54DF7">
        <w:rPr>
          <w:color w:val="FF0000"/>
          <w:sz w:val="44"/>
          <w:szCs w:val="44"/>
          <w:highlight w:val="yellow"/>
        </w:rPr>
        <w:t>r</w:t>
      </w:r>
      <w:r w:rsidR="003759F5" w:rsidRPr="003759F5">
        <w:rPr>
          <w:color w:val="FF0000"/>
          <w:sz w:val="44"/>
          <w:szCs w:val="44"/>
        </w:rPr>
        <w:t>.</w:t>
      </w:r>
    </w:p>
    <w:p w:rsidR="003759F5" w:rsidRDefault="003759F5" w:rsidP="00AC23D6">
      <w:pPr>
        <w:pStyle w:val="NoSpacing"/>
        <w:rPr>
          <w:color w:val="FF0000"/>
          <w:sz w:val="44"/>
          <w:szCs w:val="44"/>
        </w:rPr>
      </w:pPr>
    </w:p>
    <w:p w:rsidR="003759F5" w:rsidRDefault="003759F5" w:rsidP="00AC23D6">
      <w:pPr>
        <w:pStyle w:val="NoSpacing"/>
        <w:rPr>
          <w:color w:val="FF0000"/>
          <w:sz w:val="44"/>
          <w:szCs w:val="44"/>
        </w:rPr>
      </w:pPr>
    </w:p>
    <w:p w:rsidR="003759F5" w:rsidRDefault="003759F5" w:rsidP="00AC23D6">
      <w:pPr>
        <w:pStyle w:val="NoSpacing"/>
        <w:rPr>
          <w:color w:val="FF0000"/>
          <w:sz w:val="44"/>
          <w:szCs w:val="44"/>
        </w:rPr>
      </w:pPr>
    </w:p>
    <w:p w:rsidR="003759F5" w:rsidRDefault="003759F5" w:rsidP="00AC23D6">
      <w:pPr>
        <w:pStyle w:val="NoSpacing"/>
        <w:rPr>
          <w:color w:val="FF0000"/>
          <w:sz w:val="44"/>
          <w:szCs w:val="44"/>
        </w:rPr>
      </w:pPr>
    </w:p>
    <w:p w:rsidR="003759F5" w:rsidRPr="003759F5" w:rsidRDefault="003759F5" w:rsidP="00AC23D6">
      <w:pPr>
        <w:pStyle w:val="NoSpacing"/>
        <w:rPr>
          <w:color w:val="FF0000"/>
        </w:rPr>
      </w:pPr>
    </w:p>
    <w:p w:rsidR="00790EAF" w:rsidRDefault="003759F5" w:rsidP="00B12C6C">
      <w:pPr>
        <w:pStyle w:val="NoSpacing"/>
        <w:rPr>
          <w:color w:val="002060"/>
          <w:sz w:val="28"/>
          <w:szCs w:val="28"/>
        </w:rPr>
      </w:pPr>
      <w:r>
        <w:rPr>
          <w:color w:val="002060"/>
          <w:sz w:val="28"/>
          <w:szCs w:val="28"/>
        </w:rPr>
        <w:t>7. Neurogenic Shock</w:t>
      </w:r>
    </w:p>
    <w:p w:rsidR="003759F5" w:rsidRDefault="003759F5" w:rsidP="00B12C6C">
      <w:pPr>
        <w:pStyle w:val="NoSpacing"/>
        <w:rPr>
          <w:color w:val="002060"/>
          <w:sz w:val="28"/>
          <w:szCs w:val="28"/>
        </w:rPr>
      </w:pPr>
    </w:p>
    <w:p w:rsidR="003759F5" w:rsidRDefault="003759F5" w:rsidP="00B12C6C">
      <w:pPr>
        <w:pStyle w:val="NoSpacing"/>
        <w:rPr>
          <w:color w:val="002060"/>
        </w:rPr>
      </w:pPr>
      <w:r>
        <w:rPr>
          <w:color w:val="002060"/>
        </w:rPr>
        <w:t>7.1 Description</w:t>
      </w:r>
    </w:p>
    <w:p w:rsidR="003759F5" w:rsidRPr="003759F5" w:rsidRDefault="003759F5" w:rsidP="00B12C6C">
      <w:pPr>
        <w:pStyle w:val="NoSpacing"/>
        <w:rPr>
          <w:rFonts w:cstheme="minorHAnsi"/>
        </w:rPr>
      </w:pPr>
      <w:r w:rsidRPr="003759F5">
        <w:rPr>
          <w:rFonts w:cstheme="minorHAnsi"/>
          <w:b/>
          <w:bCs/>
        </w:rPr>
        <w:t>Neurogenic shock</w:t>
      </w:r>
      <w:r w:rsidRPr="003759F5">
        <w:rPr>
          <w:rFonts w:cstheme="minorHAnsi"/>
        </w:rPr>
        <w:t xml:space="preserve"> is a distributive type of </w:t>
      </w:r>
      <w:hyperlink r:id="rId22" w:tooltip="Shock (circulatory)" w:history="1">
        <w:r w:rsidRPr="003759F5">
          <w:rPr>
            <w:rStyle w:val="Hyperlink"/>
            <w:rFonts w:cstheme="minorHAnsi"/>
            <w:color w:val="auto"/>
            <w:u w:val="none"/>
          </w:rPr>
          <w:t>shock</w:t>
        </w:r>
      </w:hyperlink>
      <w:r w:rsidRPr="003759F5">
        <w:rPr>
          <w:rFonts w:cstheme="minorHAnsi"/>
        </w:rPr>
        <w:t xml:space="preserve"> resulting in </w:t>
      </w:r>
      <w:hyperlink r:id="rId23" w:tooltip="Hypotension" w:history="1">
        <w:r w:rsidRPr="003759F5">
          <w:rPr>
            <w:rStyle w:val="Hyperlink"/>
            <w:rFonts w:cstheme="minorHAnsi"/>
            <w:color w:val="auto"/>
            <w:u w:val="none"/>
          </w:rPr>
          <w:t>hypotension</w:t>
        </w:r>
      </w:hyperlink>
      <w:r w:rsidRPr="003759F5">
        <w:rPr>
          <w:rFonts w:cstheme="minorHAnsi"/>
        </w:rPr>
        <w:t xml:space="preserve">, occasionally with </w:t>
      </w:r>
      <w:hyperlink r:id="rId24" w:tooltip="Bradycardia" w:history="1">
        <w:r w:rsidRPr="003759F5">
          <w:rPr>
            <w:rStyle w:val="Hyperlink"/>
            <w:rFonts w:cstheme="minorHAnsi"/>
            <w:color w:val="auto"/>
            <w:u w:val="none"/>
          </w:rPr>
          <w:t>Bradycardia</w:t>
        </w:r>
      </w:hyperlink>
      <w:r w:rsidRPr="003759F5">
        <w:rPr>
          <w:rFonts w:cstheme="minorHAnsi"/>
        </w:rPr>
        <w:t xml:space="preserve">, that is attributed to the disruption of the </w:t>
      </w:r>
      <w:hyperlink r:id="rId25" w:tooltip="Autonomic nervous system" w:history="1">
        <w:r w:rsidRPr="003759F5">
          <w:rPr>
            <w:rStyle w:val="Hyperlink"/>
            <w:rFonts w:cstheme="minorHAnsi"/>
            <w:color w:val="auto"/>
            <w:u w:val="none"/>
          </w:rPr>
          <w:t>autonomic</w:t>
        </w:r>
      </w:hyperlink>
      <w:r w:rsidRPr="003759F5">
        <w:rPr>
          <w:rFonts w:cstheme="minorHAnsi"/>
        </w:rPr>
        <w:t xml:space="preserve"> pathways within the spinal cord. Hypotension occurs due to decreased </w:t>
      </w:r>
      <w:hyperlink r:id="rId26" w:tooltip="Systemic vascular resistance" w:history="1">
        <w:r w:rsidRPr="003759F5">
          <w:rPr>
            <w:rStyle w:val="Hyperlink"/>
            <w:rFonts w:cstheme="minorHAnsi"/>
            <w:color w:val="auto"/>
            <w:u w:val="none"/>
          </w:rPr>
          <w:t>systemic vascular resistance</w:t>
        </w:r>
      </w:hyperlink>
      <w:r w:rsidRPr="003759F5">
        <w:rPr>
          <w:rFonts w:cstheme="minorHAnsi"/>
        </w:rPr>
        <w:t xml:space="preserve"> resulting in pooling of blood within the extremities lacking sympathetic tone. Bradycardia results from unopposed </w:t>
      </w:r>
      <w:hyperlink r:id="rId27" w:tooltip="Vagus nerve" w:history="1">
        <w:r w:rsidRPr="003759F5">
          <w:rPr>
            <w:rStyle w:val="Hyperlink"/>
            <w:rFonts w:cstheme="minorHAnsi"/>
            <w:color w:val="auto"/>
            <w:u w:val="none"/>
          </w:rPr>
          <w:t>vagal</w:t>
        </w:r>
      </w:hyperlink>
      <w:r w:rsidRPr="003759F5">
        <w:rPr>
          <w:rFonts w:cstheme="minorHAnsi"/>
        </w:rPr>
        <w:t xml:space="preserve"> activity and </w:t>
      </w:r>
      <w:proofErr w:type="gramStart"/>
      <w:r w:rsidRPr="003759F5">
        <w:rPr>
          <w:rFonts w:cstheme="minorHAnsi"/>
        </w:rPr>
        <w:t>has been found to be exacerbated</w:t>
      </w:r>
      <w:proofErr w:type="gramEnd"/>
      <w:r w:rsidRPr="003759F5">
        <w:rPr>
          <w:rFonts w:cstheme="minorHAnsi"/>
        </w:rPr>
        <w:t xml:space="preserve"> by </w:t>
      </w:r>
      <w:hyperlink r:id="rId28" w:tooltip="Hypoxia (medical)" w:history="1">
        <w:r w:rsidRPr="003759F5">
          <w:rPr>
            <w:rStyle w:val="Hyperlink"/>
            <w:rFonts w:cstheme="minorHAnsi"/>
            <w:color w:val="auto"/>
            <w:u w:val="none"/>
          </w:rPr>
          <w:t>hypoxia</w:t>
        </w:r>
      </w:hyperlink>
      <w:r w:rsidRPr="003759F5">
        <w:rPr>
          <w:rFonts w:cstheme="minorHAnsi"/>
        </w:rPr>
        <w:t xml:space="preserve"> and </w:t>
      </w:r>
      <w:proofErr w:type="spellStart"/>
      <w:r w:rsidRPr="003759F5">
        <w:rPr>
          <w:rFonts w:cstheme="minorHAnsi"/>
        </w:rPr>
        <w:t>endobronchial</w:t>
      </w:r>
      <w:proofErr w:type="spellEnd"/>
      <w:r w:rsidRPr="003759F5">
        <w:rPr>
          <w:rFonts w:cstheme="minorHAnsi"/>
        </w:rPr>
        <w:t xml:space="preserve"> suction.</w:t>
      </w:r>
      <w:r>
        <w:rPr>
          <w:rFonts w:cstheme="minorHAnsi"/>
          <w:vertAlign w:val="superscript"/>
        </w:rPr>
        <w:t xml:space="preserve"> </w:t>
      </w:r>
      <w:r w:rsidRPr="003759F5">
        <w:rPr>
          <w:rFonts w:cstheme="minorHAnsi"/>
        </w:rPr>
        <w:t xml:space="preserve"> Neurogenic shock can be a potentially devastating complication, leading to </w:t>
      </w:r>
      <w:hyperlink r:id="rId29" w:tooltip="Multiple organ dysfunction syndrome" w:history="1">
        <w:r w:rsidRPr="003759F5">
          <w:rPr>
            <w:rStyle w:val="Hyperlink"/>
            <w:rFonts w:cstheme="minorHAnsi"/>
            <w:color w:val="auto"/>
            <w:u w:val="none"/>
          </w:rPr>
          <w:t>organ dysfunction</w:t>
        </w:r>
      </w:hyperlink>
      <w:r w:rsidRPr="003759F5">
        <w:rPr>
          <w:rFonts w:cstheme="minorHAnsi"/>
        </w:rPr>
        <w:t xml:space="preserve"> an</w:t>
      </w:r>
      <w:r w:rsidR="00E54DF7">
        <w:rPr>
          <w:rFonts w:cstheme="minorHAnsi"/>
        </w:rPr>
        <w:t>d death if not promptly recognis</w:t>
      </w:r>
      <w:r w:rsidRPr="003759F5">
        <w:rPr>
          <w:rFonts w:cstheme="minorHAnsi"/>
        </w:rPr>
        <w:t xml:space="preserve">ed and treated. It is not to be confused with </w:t>
      </w:r>
      <w:hyperlink r:id="rId30" w:tooltip="Spinal shock" w:history="1">
        <w:r w:rsidRPr="003759F5">
          <w:rPr>
            <w:rStyle w:val="Hyperlink"/>
            <w:rFonts w:cstheme="minorHAnsi"/>
            <w:color w:val="auto"/>
            <w:u w:val="none"/>
          </w:rPr>
          <w:t>spinal shock</w:t>
        </w:r>
      </w:hyperlink>
      <w:r w:rsidRPr="003759F5">
        <w:rPr>
          <w:rFonts w:cstheme="minorHAnsi"/>
        </w:rPr>
        <w:t xml:space="preserve">, which is not circulatory in nature. </w:t>
      </w:r>
    </w:p>
    <w:p w:rsidR="00790EAF" w:rsidRDefault="00790EAF" w:rsidP="00B12C6C">
      <w:pPr>
        <w:pStyle w:val="NoSpacing"/>
        <w:rPr>
          <w:color w:val="002060"/>
        </w:rPr>
      </w:pPr>
    </w:p>
    <w:p w:rsidR="003759F5" w:rsidRDefault="003759F5" w:rsidP="00B12C6C">
      <w:pPr>
        <w:pStyle w:val="NoSpacing"/>
        <w:rPr>
          <w:color w:val="002060"/>
          <w:sz w:val="28"/>
          <w:szCs w:val="28"/>
        </w:rPr>
      </w:pPr>
      <w:r>
        <w:rPr>
          <w:color w:val="002060"/>
          <w:sz w:val="28"/>
          <w:szCs w:val="28"/>
        </w:rPr>
        <w:t xml:space="preserve">Causes </w:t>
      </w:r>
    </w:p>
    <w:p w:rsidR="003759F5" w:rsidRDefault="003759F5" w:rsidP="00B12C6C">
      <w:pPr>
        <w:pStyle w:val="NoSpacing"/>
        <w:rPr>
          <w:rFonts w:cstheme="minorHAnsi"/>
        </w:rPr>
      </w:pPr>
      <w:r w:rsidRPr="003759F5">
        <w:rPr>
          <w:rFonts w:cstheme="minorHAnsi"/>
        </w:rPr>
        <w:t xml:space="preserve">Neurogenic shock can result from severe </w:t>
      </w:r>
      <w:hyperlink r:id="rId31" w:tooltip="Central nervous system" w:history="1">
        <w:r w:rsidRPr="003759F5">
          <w:rPr>
            <w:rStyle w:val="Hyperlink"/>
            <w:rFonts w:cstheme="minorHAnsi"/>
            <w:color w:val="auto"/>
            <w:u w:val="none"/>
          </w:rPr>
          <w:t>central nervous system</w:t>
        </w:r>
      </w:hyperlink>
      <w:r w:rsidRPr="003759F5">
        <w:rPr>
          <w:rFonts w:cstheme="minorHAnsi"/>
        </w:rPr>
        <w:t xml:space="preserve"> damage (</w:t>
      </w:r>
      <w:hyperlink r:id="rId32" w:tooltip="Brain" w:history="1">
        <w:r w:rsidRPr="003759F5">
          <w:rPr>
            <w:rStyle w:val="Hyperlink"/>
            <w:rFonts w:cstheme="minorHAnsi"/>
            <w:color w:val="auto"/>
            <w:u w:val="none"/>
          </w:rPr>
          <w:t>brain</w:t>
        </w:r>
      </w:hyperlink>
      <w:r w:rsidRPr="003759F5">
        <w:rPr>
          <w:rFonts w:cstheme="minorHAnsi"/>
        </w:rPr>
        <w:t xml:space="preserve"> injury, cervical or high thoracic </w:t>
      </w:r>
      <w:hyperlink r:id="rId33" w:tooltip="Spinal cord" w:history="1">
        <w:r w:rsidRPr="003759F5">
          <w:rPr>
            <w:rStyle w:val="Hyperlink"/>
            <w:rFonts w:cstheme="minorHAnsi"/>
            <w:color w:val="auto"/>
            <w:u w:val="none"/>
          </w:rPr>
          <w:t>spinal cord</w:t>
        </w:r>
      </w:hyperlink>
      <w:r w:rsidRPr="003759F5">
        <w:rPr>
          <w:rFonts w:cstheme="minorHAnsi"/>
        </w:rPr>
        <w:t xml:space="preserve">). In more simple terms: the trauma causes a sudden loss of background </w:t>
      </w:r>
      <w:hyperlink r:id="rId34" w:tooltip="Sympathetic nervous system" w:history="1">
        <w:r w:rsidRPr="003759F5">
          <w:rPr>
            <w:rStyle w:val="Hyperlink"/>
            <w:rFonts w:cstheme="minorHAnsi"/>
            <w:color w:val="auto"/>
            <w:u w:val="none"/>
          </w:rPr>
          <w:t>sympathetic</w:t>
        </w:r>
      </w:hyperlink>
      <w:r w:rsidRPr="003759F5">
        <w:rPr>
          <w:rFonts w:cstheme="minorHAnsi"/>
        </w:rPr>
        <w:t xml:space="preserve"> stimulation to the blood vessels. This causes them to relax (</w:t>
      </w:r>
      <w:hyperlink r:id="rId35" w:tooltip="Vasodilation" w:history="1">
        <w:r w:rsidRPr="003759F5">
          <w:rPr>
            <w:rStyle w:val="Hyperlink"/>
            <w:rFonts w:cstheme="minorHAnsi"/>
            <w:color w:val="auto"/>
            <w:u w:val="none"/>
          </w:rPr>
          <w:t>vasodilation</w:t>
        </w:r>
      </w:hyperlink>
      <w:r w:rsidRPr="003759F5">
        <w:rPr>
          <w:rFonts w:cstheme="minorHAnsi"/>
        </w:rPr>
        <w:t xml:space="preserve">) resulting in a sudden decrease in blood pressure (secondary to a decrease in </w:t>
      </w:r>
      <w:hyperlink r:id="rId36" w:tooltip="Peripheral vascular resistance" w:history="1">
        <w:r w:rsidRPr="003759F5">
          <w:rPr>
            <w:rStyle w:val="Hyperlink"/>
            <w:rFonts w:cstheme="minorHAnsi"/>
            <w:color w:val="auto"/>
            <w:u w:val="none"/>
          </w:rPr>
          <w:t>peripheral vascular resistance</w:t>
        </w:r>
      </w:hyperlink>
      <w:r w:rsidRPr="003759F5">
        <w:rPr>
          <w:rFonts w:cstheme="minorHAnsi"/>
        </w:rPr>
        <w:t>).</w:t>
      </w:r>
    </w:p>
    <w:p w:rsidR="003759F5" w:rsidRDefault="003759F5" w:rsidP="00B12C6C">
      <w:pPr>
        <w:pStyle w:val="NoSpacing"/>
        <w:rPr>
          <w:rFonts w:cstheme="minorHAnsi"/>
        </w:rPr>
      </w:pPr>
    </w:p>
    <w:p w:rsidR="003759F5" w:rsidRDefault="003759F5" w:rsidP="00B12C6C">
      <w:pPr>
        <w:pStyle w:val="NoSpacing"/>
        <w:rPr>
          <w:rFonts w:cstheme="minorHAnsi"/>
        </w:rPr>
      </w:pPr>
      <w:r>
        <w:rPr>
          <w:rFonts w:cstheme="minorHAnsi"/>
        </w:rPr>
        <w:t>This interruption to the sympathetic nervous system may be:</w:t>
      </w:r>
    </w:p>
    <w:p w:rsidR="003759F5" w:rsidRDefault="003759F5" w:rsidP="00B12C6C">
      <w:pPr>
        <w:pStyle w:val="NoSpacing"/>
        <w:rPr>
          <w:rFonts w:cstheme="minorHAnsi"/>
        </w:rPr>
      </w:pPr>
    </w:p>
    <w:p w:rsidR="003759F5" w:rsidRDefault="003759F5" w:rsidP="00B12C6C">
      <w:pPr>
        <w:pStyle w:val="NoSpacing"/>
        <w:rPr>
          <w:rFonts w:cstheme="minorHAnsi"/>
          <w:color w:val="002060"/>
        </w:rPr>
      </w:pPr>
      <w:r w:rsidRPr="003759F5">
        <w:rPr>
          <w:rFonts w:cstheme="minorHAnsi"/>
          <w:color w:val="002060"/>
        </w:rPr>
        <w:t>Direct</w:t>
      </w:r>
    </w:p>
    <w:p w:rsidR="003759F5" w:rsidRDefault="003759F5" w:rsidP="00B12C6C">
      <w:pPr>
        <w:pStyle w:val="NoSpacing"/>
        <w:rPr>
          <w:rFonts w:cstheme="minorHAnsi"/>
        </w:rPr>
      </w:pPr>
      <w:r>
        <w:rPr>
          <w:rFonts w:cstheme="minorHAnsi"/>
        </w:rPr>
        <w:t xml:space="preserve">For example </w:t>
      </w:r>
      <w:proofErr w:type="gramStart"/>
      <w:r>
        <w:rPr>
          <w:rFonts w:cstheme="minorHAnsi"/>
        </w:rPr>
        <w:t>as a result</w:t>
      </w:r>
      <w:proofErr w:type="gramEnd"/>
      <w:r>
        <w:rPr>
          <w:rFonts w:cstheme="minorHAnsi"/>
        </w:rPr>
        <w:t xml:space="preserve"> of a head injury, or spinal injury to the sympathetic pathways descending in the cervical and upper thoracic spine.</w:t>
      </w:r>
    </w:p>
    <w:p w:rsidR="005948F0" w:rsidRDefault="005948F0" w:rsidP="00B12C6C">
      <w:pPr>
        <w:pStyle w:val="NoSpacing"/>
        <w:rPr>
          <w:rFonts w:cstheme="minorHAnsi"/>
        </w:rPr>
      </w:pPr>
    </w:p>
    <w:p w:rsidR="005948F0" w:rsidRDefault="005948F0" w:rsidP="00B12C6C">
      <w:pPr>
        <w:pStyle w:val="NoSpacing"/>
        <w:rPr>
          <w:rFonts w:cstheme="minorHAnsi"/>
          <w:color w:val="002060"/>
        </w:rPr>
      </w:pPr>
      <w:r>
        <w:rPr>
          <w:rFonts w:cstheme="minorHAnsi"/>
          <w:color w:val="002060"/>
        </w:rPr>
        <w:t>Reflex</w:t>
      </w:r>
    </w:p>
    <w:p w:rsidR="005948F0" w:rsidRDefault="005948F0" w:rsidP="00B12C6C">
      <w:pPr>
        <w:pStyle w:val="NoSpacing"/>
        <w:rPr>
          <w:rFonts w:cstheme="minorHAnsi"/>
        </w:rPr>
      </w:pPr>
      <w:r>
        <w:rPr>
          <w:rFonts w:cstheme="minorHAnsi"/>
        </w:rPr>
        <w:t xml:space="preserve">As in a </w:t>
      </w:r>
      <w:proofErr w:type="spellStart"/>
      <w:r>
        <w:rPr>
          <w:rFonts w:cstheme="minorHAnsi"/>
        </w:rPr>
        <w:t>sycopal</w:t>
      </w:r>
      <w:proofErr w:type="spellEnd"/>
      <w:r>
        <w:rPr>
          <w:rFonts w:cstheme="minorHAnsi"/>
        </w:rPr>
        <w:t xml:space="preserve"> or (faint) attack, where sudden fright or pain triggers off excessive vasovagal activity.</w:t>
      </w:r>
    </w:p>
    <w:p w:rsidR="005948F0" w:rsidRDefault="005948F0" w:rsidP="00B12C6C">
      <w:pPr>
        <w:pStyle w:val="NoSpacing"/>
        <w:rPr>
          <w:rFonts w:cstheme="minorHAnsi"/>
        </w:rPr>
      </w:pPr>
    </w:p>
    <w:p w:rsidR="005948F0" w:rsidRPr="005948F0" w:rsidRDefault="005948F0" w:rsidP="00B12C6C">
      <w:pPr>
        <w:pStyle w:val="NoSpacing"/>
        <w:rPr>
          <w:rFonts w:cstheme="minorHAnsi"/>
          <w:color w:val="002060"/>
        </w:rPr>
      </w:pPr>
      <w:r w:rsidRPr="005948F0">
        <w:rPr>
          <w:rFonts w:cstheme="minorHAnsi"/>
          <w:color w:val="002060"/>
        </w:rPr>
        <w:t>7.3 Signs and Symptom</w:t>
      </w:r>
    </w:p>
    <w:p w:rsidR="003759F5" w:rsidRDefault="003759F5" w:rsidP="00B12C6C">
      <w:pPr>
        <w:pStyle w:val="NoSpacing"/>
        <w:rPr>
          <w:rFonts w:cstheme="minorHAnsi"/>
        </w:rPr>
      </w:pPr>
    </w:p>
    <w:p w:rsidR="005948F0" w:rsidRDefault="005948F0" w:rsidP="00B12C6C">
      <w:pPr>
        <w:pStyle w:val="NoSpacing"/>
        <w:rPr>
          <w:rFonts w:cstheme="minorHAnsi"/>
        </w:rPr>
      </w:pPr>
      <w:r>
        <w:rPr>
          <w:rFonts w:cstheme="minorHAnsi"/>
        </w:rPr>
        <w:t>There is hypotension without the sympathetic system effects of tachycardia or vasoconstriction.</w:t>
      </w:r>
    </w:p>
    <w:p w:rsidR="003759F5" w:rsidRDefault="003759F5" w:rsidP="00B12C6C">
      <w:pPr>
        <w:pStyle w:val="NoSpacing"/>
        <w:rPr>
          <w:rFonts w:cstheme="minorHAnsi"/>
        </w:rPr>
      </w:pPr>
    </w:p>
    <w:p w:rsidR="002707DF" w:rsidRDefault="002707DF" w:rsidP="00B12C6C">
      <w:pPr>
        <w:pStyle w:val="NoSpacing"/>
        <w:rPr>
          <w:rFonts w:cstheme="minorHAnsi"/>
        </w:rPr>
      </w:pPr>
    </w:p>
    <w:p w:rsidR="002707DF" w:rsidRDefault="002707DF" w:rsidP="00B12C6C">
      <w:pPr>
        <w:pStyle w:val="NoSpacing"/>
        <w:rPr>
          <w:rFonts w:cstheme="minorHAnsi"/>
          <w:color w:val="002060"/>
        </w:rPr>
      </w:pPr>
      <w:r>
        <w:rPr>
          <w:rFonts w:cstheme="minorHAnsi"/>
          <w:color w:val="002060"/>
        </w:rPr>
        <w:t>7.4 Management</w:t>
      </w:r>
    </w:p>
    <w:p w:rsidR="002707DF" w:rsidRDefault="002707DF" w:rsidP="00B12C6C">
      <w:pPr>
        <w:pStyle w:val="NoSpacing"/>
        <w:rPr>
          <w:rFonts w:cstheme="minorHAnsi"/>
          <w:color w:val="002060"/>
        </w:rPr>
      </w:pPr>
    </w:p>
    <w:p w:rsidR="002707DF" w:rsidRDefault="002707DF" w:rsidP="00B12C6C">
      <w:pPr>
        <w:pStyle w:val="NoSpacing"/>
        <w:rPr>
          <w:rFonts w:cstheme="minorHAnsi"/>
        </w:rPr>
      </w:pPr>
      <w:r>
        <w:rPr>
          <w:rFonts w:cstheme="minorHAnsi"/>
        </w:rPr>
        <w:t xml:space="preserve">Depends on the causes already discussed </w:t>
      </w:r>
    </w:p>
    <w:p w:rsidR="002707DF" w:rsidRDefault="002707DF" w:rsidP="00B12C6C">
      <w:pPr>
        <w:pStyle w:val="NoSpacing"/>
        <w:rPr>
          <w:rFonts w:cstheme="minorHAnsi"/>
        </w:rPr>
      </w:pPr>
    </w:p>
    <w:p w:rsidR="002707DF" w:rsidRDefault="002707DF" w:rsidP="00B12C6C">
      <w:pPr>
        <w:pStyle w:val="NoSpacing"/>
        <w:rPr>
          <w:rFonts w:cstheme="minorHAnsi"/>
          <w:color w:val="002060"/>
        </w:rPr>
      </w:pPr>
      <w:r>
        <w:rPr>
          <w:rFonts w:cstheme="minorHAnsi"/>
          <w:color w:val="002060"/>
        </w:rPr>
        <w:t>Head or Spinal Injury</w:t>
      </w:r>
    </w:p>
    <w:p w:rsidR="002707DF" w:rsidRDefault="002707DF" w:rsidP="00B12C6C">
      <w:pPr>
        <w:pStyle w:val="NoSpacing"/>
        <w:rPr>
          <w:rFonts w:cstheme="minorHAnsi"/>
        </w:rPr>
      </w:pPr>
      <w:r>
        <w:rPr>
          <w:rFonts w:cstheme="minorHAnsi"/>
        </w:rPr>
        <w:t xml:space="preserve">Remember where a head or spinal cord injury is the causative </w:t>
      </w:r>
      <w:r w:rsidR="00156F1D">
        <w:rPr>
          <w:rFonts w:cstheme="minorHAnsi"/>
        </w:rPr>
        <w:t>factor;</w:t>
      </w:r>
      <w:r>
        <w:rPr>
          <w:rFonts w:cstheme="minorHAnsi"/>
        </w:rPr>
        <w:t xml:space="preserve"> you must deal with this first. You should:</w:t>
      </w:r>
    </w:p>
    <w:p w:rsidR="002707DF" w:rsidRDefault="002707DF" w:rsidP="00AA09C8">
      <w:pPr>
        <w:pStyle w:val="NoSpacing"/>
        <w:numPr>
          <w:ilvl w:val="0"/>
          <w:numId w:val="16"/>
        </w:numPr>
        <w:rPr>
          <w:rFonts w:cstheme="minorHAnsi"/>
        </w:rPr>
      </w:pPr>
      <w:r>
        <w:rPr>
          <w:rFonts w:cstheme="minorHAnsi"/>
        </w:rPr>
        <w:t>Immobilise the spine</w:t>
      </w:r>
    </w:p>
    <w:p w:rsidR="002707DF" w:rsidRDefault="00156F1D" w:rsidP="00AA09C8">
      <w:pPr>
        <w:pStyle w:val="NoSpacing"/>
        <w:numPr>
          <w:ilvl w:val="0"/>
          <w:numId w:val="16"/>
        </w:numPr>
        <w:rPr>
          <w:rFonts w:cstheme="minorHAnsi"/>
        </w:rPr>
      </w:pPr>
      <w:r>
        <w:rPr>
          <w:rFonts w:cstheme="minorHAnsi"/>
        </w:rPr>
        <w:t>Maintain an adequate airway</w:t>
      </w:r>
    </w:p>
    <w:p w:rsidR="00156F1D" w:rsidRDefault="00156F1D" w:rsidP="00AA09C8">
      <w:pPr>
        <w:pStyle w:val="NoSpacing"/>
        <w:numPr>
          <w:ilvl w:val="0"/>
          <w:numId w:val="16"/>
        </w:numPr>
        <w:rPr>
          <w:rFonts w:cstheme="minorHAnsi"/>
        </w:rPr>
      </w:pPr>
      <w:r>
        <w:rPr>
          <w:rFonts w:cstheme="minorHAnsi"/>
        </w:rPr>
        <w:t>Assist breathing if required</w:t>
      </w:r>
    </w:p>
    <w:p w:rsidR="00156F1D" w:rsidRDefault="00156F1D" w:rsidP="00AA09C8">
      <w:pPr>
        <w:pStyle w:val="NoSpacing"/>
        <w:numPr>
          <w:ilvl w:val="0"/>
          <w:numId w:val="16"/>
        </w:numPr>
        <w:rPr>
          <w:rFonts w:cstheme="minorHAnsi"/>
        </w:rPr>
      </w:pPr>
      <w:r>
        <w:rPr>
          <w:rFonts w:cstheme="minorHAnsi"/>
        </w:rPr>
        <w:t>Administer oxyge</w:t>
      </w:r>
      <w:r w:rsidR="0066126A">
        <w:rPr>
          <w:rFonts w:cstheme="minorHAnsi"/>
        </w:rPr>
        <w:t>n</w:t>
      </w:r>
    </w:p>
    <w:p w:rsidR="0066126A" w:rsidRDefault="0066126A" w:rsidP="0066126A">
      <w:pPr>
        <w:pStyle w:val="NoSpacing"/>
        <w:rPr>
          <w:rFonts w:cstheme="minorHAnsi"/>
        </w:rPr>
      </w:pPr>
    </w:p>
    <w:p w:rsidR="0066126A" w:rsidRDefault="0066126A" w:rsidP="0066126A">
      <w:pPr>
        <w:pStyle w:val="NoSpacing"/>
        <w:rPr>
          <w:rFonts w:cstheme="minorHAnsi"/>
          <w:b/>
        </w:rPr>
      </w:pPr>
      <w:r w:rsidRPr="0066126A">
        <w:rPr>
          <w:rFonts w:cstheme="minorHAnsi"/>
          <w:b/>
        </w:rPr>
        <w:t xml:space="preserve">Hypotension </w:t>
      </w:r>
      <w:proofErr w:type="gramStart"/>
      <w:r w:rsidRPr="0066126A">
        <w:rPr>
          <w:rFonts w:cstheme="minorHAnsi"/>
          <w:b/>
        </w:rPr>
        <w:t>may be relieved</w:t>
      </w:r>
      <w:proofErr w:type="gramEnd"/>
      <w:r w:rsidRPr="0066126A">
        <w:rPr>
          <w:rFonts w:cstheme="minorHAnsi"/>
          <w:b/>
        </w:rPr>
        <w:t xml:space="preserve"> by elevating the lower limbs. Do not attempt to correct the hypo</w:t>
      </w:r>
      <w:r w:rsidR="00E54DF7">
        <w:rPr>
          <w:rFonts w:cstheme="minorHAnsi"/>
          <w:b/>
        </w:rPr>
        <w:t>tension</w:t>
      </w:r>
      <w:r w:rsidRPr="0066126A">
        <w:rPr>
          <w:rFonts w:cstheme="minorHAnsi"/>
          <w:b/>
        </w:rPr>
        <w:t xml:space="preserve"> by vigorous</w:t>
      </w:r>
      <w:r w:rsidR="00E54DF7">
        <w:rPr>
          <w:rFonts w:cstheme="minorHAnsi"/>
          <w:b/>
        </w:rPr>
        <w:t xml:space="preserve"> infusion of intravenous fluid </w:t>
      </w:r>
      <w:r w:rsidRPr="0066126A">
        <w:rPr>
          <w:rFonts w:cstheme="minorHAnsi"/>
          <w:b/>
        </w:rPr>
        <w:t>as this may lead to cerebral oedema and further deterioration in the casualty’s condition.</w:t>
      </w:r>
    </w:p>
    <w:p w:rsidR="0066126A" w:rsidRDefault="0066126A" w:rsidP="0066126A">
      <w:pPr>
        <w:pStyle w:val="NoSpacing"/>
        <w:rPr>
          <w:rFonts w:cstheme="minorHAnsi"/>
          <w:b/>
        </w:rPr>
      </w:pPr>
    </w:p>
    <w:p w:rsidR="0066126A" w:rsidRDefault="0066126A" w:rsidP="0066126A">
      <w:pPr>
        <w:pStyle w:val="NoSpacing"/>
        <w:rPr>
          <w:rFonts w:cstheme="minorHAnsi"/>
          <w:color w:val="002060"/>
        </w:rPr>
      </w:pPr>
      <w:r>
        <w:rPr>
          <w:rFonts w:cstheme="minorHAnsi"/>
          <w:color w:val="002060"/>
        </w:rPr>
        <w:t>Faint</w:t>
      </w:r>
    </w:p>
    <w:p w:rsidR="0066126A" w:rsidRDefault="0066126A" w:rsidP="0066126A">
      <w:pPr>
        <w:pStyle w:val="NoSpacing"/>
        <w:rPr>
          <w:rFonts w:cstheme="minorHAnsi"/>
        </w:rPr>
      </w:pPr>
      <w:r>
        <w:rPr>
          <w:rFonts w:cstheme="minorHAnsi"/>
        </w:rPr>
        <w:t xml:space="preserve">Neurogenic shock induced by a faint, the commonest type, </w:t>
      </w:r>
      <w:r w:rsidR="00E54DF7">
        <w:rPr>
          <w:rFonts w:cstheme="minorHAnsi"/>
        </w:rPr>
        <w:t xml:space="preserve">is only a transient phenomenon </w:t>
      </w:r>
      <w:r>
        <w:rPr>
          <w:rFonts w:cstheme="minorHAnsi"/>
        </w:rPr>
        <w:t xml:space="preserve">and </w:t>
      </w:r>
      <w:proofErr w:type="gramStart"/>
      <w:r>
        <w:rPr>
          <w:rFonts w:cstheme="minorHAnsi"/>
        </w:rPr>
        <w:t>can be managed</w:t>
      </w:r>
      <w:proofErr w:type="gramEnd"/>
      <w:r>
        <w:rPr>
          <w:rFonts w:cstheme="minorHAnsi"/>
        </w:rPr>
        <w:t xml:space="preserve"> simply and effectively by keeping the patient supine and elevating the legs.</w:t>
      </w:r>
    </w:p>
    <w:p w:rsidR="0066126A" w:rsidRDefault="0066126A" w:rsidP="0066126A">
      <w:pPr>
        <w:pStyle w:val="NoSpacing"/>
        <w:rPr>
          <w:rFonts w:cstheme="minorHAnsi"/>
          <w:color w:val="FF0000"/>
        </w:rPr>
      </w:pPr>
      <w:r w:rsidRPr="0066126A">
        <w:rPr>
          <w:rFonts w:cstheme="minorHAnsi"/>
          <w:color w:val="FF0000"/>
        </w:rPr>
        <w:t>Discu</w:t>
      </w:r>
      <w:r w:rsidR="00E54DF7">
        <w:rPr>
          <w:rFonts w:cstheme="minorHAnsi"/>
          <w:color w:val="FF0000"/>
        </w:rPr>
        <w:t>s</w:t>
      </w:r>
      <w:r w:rsidRPr="0066126A">
        <w:rPr>
          <w:rFonts w:cstheme="minorHAnsi"/>
          <w:color w:val="FF0000"/>
        </w:rPr>
        <w:t>s further management with your Topside Doctor</w:t>
      </w:r>
    </w:p>
    <w:p w:rsidR="0066126A" w:rsidRPr="00633FAB" w:rsidRDefault="00633FAB" w:rsidP="0066126A">
      <w:pPr>
        <w:pStyle w:val="NoSpacing"/>
        <w:rPr>
          <w:rFonts w:cstheme="minorHAnsi"/>
          <w:color w:val="002060"/>
          <w:sz w:val="28"/>
          <w:szCs w:val="28"/>
        </w:rPr>
      </w:pPr>
      <w:r w:rsidRPr="00633FAB">
        <w:rPr>
          <w:rFonts w:cstheme="minorHAnsi"/>
          <w:color w:val="002060"/>
          <w:sz w:val="28"/>
          <w:szCs w:val="28"/>
        </w:rPr>
        <w:t xml:space="preserve">8. </w:t>
      </w:r>
      <w:proofErr w:type="spellStart"/>
      <w:r w:rsidRPr="00633FAB">
        <w:rPr>
          <w:rFonts w:cstheme="minorHAnsi"/>
          <w:color w:val="002060"/>
          <w:sz w:val="28"/>
          <w:szCs w:val="28"/>
        </w:rPr>
        <w:t>Hypovalaemic</w:t>
      </w:r>
      <w:proofErr w:type="spellEnd"/>
      <w:r w:rsidRPr="00633FAB">
        <w:rPr>
          <w:rFonts w:cstheme="minorHAnsi"/>
          <w:color w:val="002060"/>
          <w:sz w:val="28"/>
          <w:szCs w:val="28"/>
        </w:rPr>
        <w:t xml:space="preserve"> Shock</w:t>
      </w:r>
    </w:p>
    <w:p w:rsidR="00633FAB" w:rsidRDefault="00633FAB" w:rsidP="0066126A">
      <w:pPr>
        <w:pStyle w:val="NoSpacing"/>
        <w:rPr>
          <w:rFonts w:cstheme="minorHAnsi"/>
          <w:color w:val="002060"/>
        </w:rPr>
      </w:pPr>
    </w:p>
    <w:p w:rsidR="00633FAB" w:rsidRDefault="00633FAB" w:rsidP="0066126A">
      <w:pPr>
        <w:pStyle w:val="NoSpacing"/>
        <w:rPr>
          <w:rFonts w:cstheme="minorHAnsi"/>
          <w:color w:val="002060"/>
        </w:rPr>
      </w:pPr>
      <w:r>
        <w:rPr>
          <w:rFonts w:cstheme="minorHAnsi"/>
          <w:color w:val="002060"/>
        </w:rPr>
        <w:t>8.1 Description</w:t>
      </w:r>
    </w:p>
    <w:p w:rsidR="00633FAB" w:rsidRDefault="00633FAB" w:rsidP="0066126A">
      <w:pPr>
        <w:pStyle w:val="NoSpacing"/>
        <w:rPr>
          <w:rFonts w:cstheme="minorHAnsi"/>
          <w:color w:val="002060"/>
        </w:rPr>
      </w:pPr>
    </w:p>
    <w:p w:rsidR="00633FAB" w:rsidRDefault="002275CE" w:rsidP="0066126A">
      <w:pPr>
        <w:pStyle w:val="NoSpacing"/>
        <w:rPr>
          <w:rFonts w:cstheme="minorHAnsi"/>
        </w:rPr>
      </w:pPr>
      <w:r>
        <w:rPr>
          <w:rFonts w:cstheme="minorHAnsi"/>
        </w:rPr>
        <w:t xml:space="preserve">In </w:t>
      </w:r>
      <w:proofErr w:type="spellStart"/>
      <w:r>
        <w:rPr>
          <w:rFonts w:cstheme="minorHAnsi"/>
        </w:rPr>
        <w:t>hypovolaemic</w:t>
      </w:r>
      <w:proofErr w:type="spellEnd"/>
      <w:r>
        <w:rPr>
          <w:rFonts w:cstheme="minorHAnsi"/>
        </w:rPr>
        <w:t xml:space="preserve"> shock, whatever the cause, there is a reduction in the circulating blood volume.</w:t>
      </w:r>
    </w:p>
    <w:p w:rsidR="002275CE" w:rsidRDefault="002275CE" w:rsidP="0066126A">
      <w:pPr>
        <w:pStyle w:val="NoSpacing"/>
        <w:rPr>
          <w:rFonts w:cstheme="minorHAnsi"/>
        </w:rPr>
      </w:pPr>
    </w:p>
    <w:p w:rsidR="002275CE" w:rsidRDefault="002275CE" w:rsidP="0066126A">
      <w:pPr>
        <w:pStyle w:val="NoSpacing"/>
        <w:rPr>
          <w:rFonts w:cstheme="minorHAnsi"/>
          <w:color w:val="002060"/>
        </w:rPr>
      </w:pPr>
      <w:r>
        <w:rPr>
          <w:rFonts w:cstheme="minorHAnsi"/>
          <w:color w:val="002060"/>
        </w:rPr>
        <w:t>8.2 Causes</w:t>
      </w:r>
    </w:p>
    <w:p w:rsidR="002275CE" w:rsidRDefault="002275CE" w:rsidP="0066126A">
      <w:pPr>
        <w:pStyle w:val="NoSpacing"/>
        <w:rPr>
          <w:rFonts w:cstheme="minorHAnsi"/>
          <w:color w:val="002060"/>
        </w:rPr>
      </w:pPr>
    </w:p>
    <w:p w:rsidR="002275CE" w:rsidRDefault="002275CE" w:rsidP="0066126A">
      <w:pPr>
        <w:pStyle w:val="NoSpacing"/>
        <w:rPr>
          <w:rFonts w:cstheme="minorHAnsi"/>
        </w:rPr>
      </w:pPr>
      <w:r w:rsidRPr="002275CE">
        <w:rPr>
          <w:rFonts w:cstheme="minorHAnsi"/>
        </w:rPr>
        <w:t>Commonest cause you may encounter offshore is due to blood loss associated with trauma, other cause</w:t>
      </w:r>
      <w:r w:rsidR="00E54DF7">
        <w:rPr>
          <w:rFonts w:cstheme="minorHAnsi"/>
        </w:rPr>
        <w:t>s</w:t>
      </w:r>
      <w:r w:rsidRPr="002275CE">
        <w:rPr>
          <w:rFonts w:cstheme="minorHAnsi"/>
        </w:rPr>
        <w:t xml:space="preserve"> include: </w:t>
      </w:r>
    </w:p>
    <w:p w:rsidR="002275CE" w:rsidRDefault="002275CE" w:rsidP="0066126A">
      <w:pPr>
        <w:pStyle w:val="NoSpacing"/>
        <w:rPr>
          <w:rFonts w:cstheme="minorHAnsi"/>
        </w:rPr>
      </w:pPr>
    </w:p>
    <w:p w:rsidR="002275CE" w:rsidRDefault="002275CE" w:rsidP="00AA09C8">
      <w:pPr>
        <w:pStyle w:val="NoSpacing"/>
        <w:numPr>
          <w:ilvl w:val="0"/>
          <w:numId w:val="17"/>
        </w:numPr>
        <w:rPr>
          <w:rFonts w:cstheme="minorHAnsi"/>
        </w:rPr>
      </w:pPr>
      <w:r>
        <w:rPr>
          <w:rFonts w:cstheme="minorHAnsi"/>
        </w:rPr>
        <w:t>Burns. This leads to loss of plasma and interstitial fluid fro</w:t>
      </w:r>
      <w:r w:rsidR="00E54DF7">
        <w:rPr>
          <w:rFonts w:cstheme="minorHAnsi"/>
        </w:rPr>
        <w:t>m</w:t>
      </w:r>
      <w:r>
        <w:rPr>
          <w:rFonts w:cstheme="minorHAnsi"/>
        </w:rPr>
        <w:t xml:space="preserve"> the burn area</w:t>
      </w:r>
    </w:p>
    <w:p w:rsidR="002275CE" w:rsidRDefault="002275CE" w:rsidP="00AA09C8">
      <w:pPr>
        <w:pStyle w:val="NoSpacing"/>
        <w:numPr>
          <w:ilvl w:val="0"/>
          <w:numId w:val="17"/>
        </w:numPr>
        <w:rPr>
          <w:rFonts w:cstheme="minorHAnsi"/>
        </w:rPr>
      </w:pPr>
      <w:r>
        <w:rPr>
          <w:rFonts w:cstheme="minorHAnsi"/>
        </w:rPr>
        <w:t xml:space="preserve">Dehydration. Major fluid losses associated with vomiting, diarrhoea, heat induced illness, or metabolic disorders such as diabetes.  </w:t>
      </w:r>
    </w:p>
    <w:p w:rsidR="002275CE" w:rsidRDefault="002275CE" w:rsidP="002275CE">
      <w:pPr>
        <w:pStyle w:val="NoSpacing"/>
        <w:rPr>
          <w:rFonts w:cstheme="minorHAnsi"/>
        </w:rPr>
      </w:pPr>
    </w:p>
    <w:p w:rsidR="002275CE" w:rsidRDefault="002275CE" w:rsidP="002275CE">
      <w:pPr>
        <w:pStyle w:val="NoSpacing"/>
        <w:rPr>
          <w:rFonts w:cstheme="minorHAnsi"/>
          <w:color w:val="002060"/>
        </w:rPr>
      </w:pPr>
      <w:r>
        <w:rPr>
          <w:rFonts w:cstheme="minorHAnsi"/>
          <w:color w:val="002060"/>
        </w:rPr>
        <w:t>8.3 Signs and Symptoms</w:t>
      </w:r>
    </w:p>
    <w:p w:rsidR="002275CE" w:rsidRDefault="002275CE" w:rsidP="002275CE">
      <w:pPr>
        <w:pStyle w:val="NoSpacing"/>
        <w:rPr>
          <w:rFonts w:cstheme="minorHAnsi"/>
          <w:color w:val="002060"/>
        </w:rPr>
      </w:pPr>
    </w:p>
    <w:p w:rsidR="002275CE" w:rsidRDefault="002275CE" w:rsidP="002275CE">
      <w:pPr>
        <w:pStyle w:val="NoSpacing"/>
        <w:rPr>
          <w:rFonts w:cstheme="minorHAnsi"/>
          <w:b/>
        </w:rPr>
      </w:pPr>
      <w:r>
        <w:rPr>
          <w:rFonts w:cstheme="minorHAnsi"/>
        </w:rPr>
        <w:t xml:space="preserve">These </w:t>
      </w:r>
      <w:proofErr w:type="gramStart"/>
      <w:r>
        <w:rPr>
          <w:rFonts w:cstheme="minorHAnsi"/>
        </w:rPr>
        <w:t>have already been mentioned</w:t>
      </w:r>
      <w:proofErr w:type="gramEnd"/>
      <w:r>
        <w:rPr>
          <w:rFonts w:cstheme="minorHAnsi"/>
        </w:rPr>
        <w:t xml:space="preserve"> in section 5 </w:t>
      </w:r>
      <w:r w:rsidRPr="002275CE">
        <w:rPr>
          <w:rFonts w:cstheme="minorHAnsi"/>
          <w:b/>
        </w:rPr>
        <w:t>Pathogenesis of Shock</w:t>
      </w:r>
      <w:r>
        <w:rPr>
          <w:rFonts w:cstheme="minorHAnsi"/>
          <w:b/>
        </w:rPr>
        <w:t>.</w:t>
      </w:r>
    </w:p>
    <w:p w:rsidR="002275CE" w:rsidRDefault="002275CE" w:rsidP="002275CE">
      <w:pPr>
        <w:pStyle w:val="NoSpacing"/>
        <w:rPr>
          <w:rFonts w:cstheme="minorHAnsi"/>
          <w:b/>
        </w:rPr>
      </w:pPr>
    </w:p>
    <w:p w:rsidR="002275CE" w:rsidRDefault="002275CE" w:rsidP="002275CE">
      <w:pPr>
        <w:pStyle w:val="NoSpacing"/>
        <w:rPr>
          <w:rFonts w:cstheme="minorHAnsi"/>
        </w:rPr>
      </w:pPr>
      <w:r>
        <w:rPr>
          <w:rFonts w:cstheme="minorHAnsi"/>
        </w:rPr>
        <w:t xml:space="preserve">Remember we </w:t>
      </w:r>
      <w:proofErr w:type="gramStart"/>
      <w:r>
        <w:rPr>
          <w:rFonts w:cstheme="minorHAnsi"/>
        </w:rPr>
        <w:t>can’t</w:t>
      </w:r>
      <w:proofErr w:type="gramEnd"/>
      <w:r>
        <w:rPr>
          <w:rFonts w:cstheme="minorHAnsi"/>
        </w:rPr>
        <w:t xml:space="preserve"> rely on blood pressure alone to diagnose shock.  We will explain this statement now in simple terms.</w:t>
      </w:r>
    </w:p>
    <w:p w:rsidR="002275CE" w:rsidRDefault="002275CE" w:rsidP="002275CE">
      <w:pPr>
        <w:pStyle w:val="NoSpacing"/>
        <w:rPr>
          <w:rFonts w:cstheme="minorHAnsi"/>
        </w:rPr>
      </w:pPr>
    </w:p>
    <w:p w:rsidR="002275CE" w:rsidRDefault="00E54DF7" w:rsidP="002275CE">
      <w:pPr>
        <w:pStyle w:val="NoSpacing"/>
        <w:rPr>
          <w:rFonts w:cstheme="minorHAnsi"/>
        </w:rPr>
      </w:pPr>
      <w:r>
        <w:rPr>
          <w:rFonts w:cstheme="minorHAnsi"/>
        </w:rPr>
        <w:t>I</w:t>
      </w:r>
      <w:r w:rsidR="002275CE">
        <w:rPr>
          <w:rFonts w:cstheme="minorHAnsi"/>
        </w:rPr>
        <w:t xml:space="preserve">n previously healthy adults, the systolic </w:t>
      </w:r>
      <w:proofErr w:type="gramStart"/>
      <w:r w:rsidR="002275CE">
        <w:rPr>
          <w:rFonts w:cstheme="minorHAnsi"/>
        </w:rPr>
        <w:t>may be maintained</w:t>
      </w:r>
      <w:proofErr w:type="gramEnd"/>
      <w:r w:rsidR="002275CE">
        <w:rPr>
          <w:rFonts w:cstheme="minorHAnsi"/>
        </w:rPr>
        <w:t xml:space="preserve"> by the compensatory mechanisms – despite blood losses of up to 32 litres.  If these fail, </w:t>
      </w:r>
      <w:r w:rsidR="000928D3">
        <w:rPr>
          <w:rFonts w:cstheme="minorHAnsi"/>
        </w:rPr>
        <w:t>there</w:t>
      </w:r>
      <w:r w:rsidR="002275CE">
        <w:rPr>
          <w:rFonts w:cstheme="minorHAnsi"/>
        </w:rPr>
        <w:t xml:space="preserve"> may be a sudden</w:t>
      </w:r>
      <w:r w:rsidR="000928D3">
        <w:rPr>
          <w:rFonts w:cstheme="minorHAnsi"/>
        </w:rPr>
        <w:t xml:space="preserve"> fall in blood pressure associat</w:t>
      </w:r>
      <w:r>
        <w:rPr>
          <w:rFonts w:cstheme="minorHAnsi"/>
        </w:rPr>
        <w:t>ed with a rapid deteriora</w:t>
      </w:r>
      <w:r w:rsidR="000928D3">
        <w:rPr>
          <w:rFonts w:cstheme="minorHAnsi"/>
        </w:rPr>
        <w:t>tion in the clinical condition of the patient.</w:t>
      </w:r>
    </w:p>
    <w:p w:rsidR="00C8656F" w:rsidRDefault="00C8656F" w:rsidP="002275CE">
      <w:pPr>
        <w:pStyle w:val="NoSpacing"/>
        <w:rPr>
          <w:rFonts w:cstheme="minorHAnsi"/>
        </w:rPr>
      </w:pPr>
    </w:p>
    <w:p w:rsidR="00C8656F" w:rsidRDefault="00C8656F" w:rsidP="002275CE">
      <w:pPr>
        <w:pStyle w:val="NoSpacing"/>
        <w:rPr>
          <w:rFonts w:cstheme="minorHAnsi"/>
          <w:color w:val="002060"/>
        </w:rPr>
      </w:pPr>
      <w:r w:rsidRPr="008846B2">
        <w:rPr>
          <w:rFonts w:cstheme="minorHAnsi"/>
          <w:color w:val="002060"/>
        </w:rPr>
        <w:t>8.4 Management</w:t>
      </w:r>
    </w:p>
    <w:p w:rsidR="008846B2" w:rsidRDefault="008846B2" w:rsidP="002275CE">
      <w:pPr>
        <w:pStyle w:val="NoSpacing"/>
        <w:rPr>
          <w:rFonts w:cstheme="minorHAnsi"/>
          <w:color w:val="002060"/>
        </w:rPr>
      </w:pPr>
    </w:p>
    <w:p w:rsidR="008846B2" w:rsidRDefault="008846B2" w:rsidP="002275CE">
      <w:pPr>
        <w:pStyle w:val="NoSpacing"/>
        <w:rPr>
          <w:rFonts w:cstheme="minorHAnsi"/>
        </w:rPr>
      </w:pPr>
      <w:r>
        <w:rPr>
          <w:rFonts w:cstheme="minorHAnsi"/>
        </w:rPr>
        <w:t xml:space="preserve">As (haemorrhagic shock) “that is </w:t>
      </w:r>
      <w:proofErr w:type="spellStart"/>
      <w:r>
        <w:rPr>
          <w:rFonts w:cstheme="minorHAnsi"/>
        </w:rPr>
        <w:t>hypovolaemic</w:t>
      </w:r>
      <w:proofErr w:type="spellEnd"/>
      <w:r>
        <w:rPr>
          <w:rFonts w:cstheme="minorHAnsi"/>
        </w:rPr>
        <w:t xml:space="preserve"> shock secondary to haemorrhage” is probably the commonest type of </w:t>
      </w:r>
      <w:proofErr w:type="spellStart"/>
      <w:r>
        <w:rPr>
          <w:rFonts w:cstheme="minorHAnsi"/>
        </w:rPr>
        <w:t>Hypovolaemic</w:t>
      </w:r>
      <w:proofErr w:type="spellEnd"/>
      <w:r>
        <w:rPr>
          <w:rFonts w:cstheme="minorHAnsi"/>
        </w:rPr>
        <w:t xml:space="preserve"> shock you will encounter offshore, this guideline deals specifically with this situation.  Brief details of other types </w:t>
      </w:r>
      <w:proofErr w:type="gramStart"/>
      <w:r>
        <w:rPr>
          <w:rFonts w:cstheme="minorHAnsi"/>
        </w:rPr>
        <w:t>will be outlined</w:t>
      </w:r>
      <w:proofErr w:type="gramEnd"/>
      <w:r>
        <w:rPr>
          <w:rFonts w:cstheme="minorHAnsi"/>
        </w:rPr>
        <w:t>.</w:t>
      </w:r>
    </w:p>
    <w:p w:rsidR="008846B2" w:rsidRDefault="008846B2" w:rsidP="002275CE">
      <w:pPr>
        <w:pStyle w:val="NoSpacing"/>
        <w:rPr>
          <w:rFonts w:cstheme="minorHAnsi"/>
        </w:rPr>
      </w:pPr>
    </w:p>
    <w:p w:rsidR="008846B2" w:rsidRDefault="008846B2" w:rsidP="00AA09C8">
      <w:pPr>
        <w:pStyle w:val="NoSpacing"/>
        <w:numPr>
          <w:ilvl w:val="0"/>
          <w:numId w:val="18"/>
        </w:numPr>
        <w:rPr>
          <w:rFonts w:cstheme="minorHAnsi"/>
        </w:rPr>
      </w:pPr>
      <w:r>
        <w:rPr>
          <w:rFonts w:cstheme="minorHAnsi"/>
        </w:rPr>
        <w:t>Establish and maintain an airway</w:t>
      </w:r>
    </w:p>
    <w:p w:rsidR="008846B2" w:rsidRDefault="008846B2" w:rsidP="00AA09C8">
      <w:pPr>
        <w:pStyle w:val="NoSpacing"/>
        <w:numPr>
          <w:ilvl w:val="0"/>
          <w:numId w:val="18"/>
        </w:numPr>
        <w:rPr>
          <w:rFonts w:cstheme="minorHAnsi"/>
        </w:rPr>
      </w:pPr>
      <w:r>
        <w:rPr>
          <w:rFonts w:cstheme="minorHAnsi"/>
        </w:rPr>
        <w:t>Assist breathing if required</w:t>
      </w:r>
    </w:p>
    <w:p w:rsidR="008846B2" w:rsidRDefault="008846B2" w:rsidP="00AA09C8">
      <w:pPr>
        <w:pStyle w:val="NoSpacing"/>
        <w:numPr>
          <w:ilvl w:val="0"/>
          <w:numId w:val="18"/>
        </w:numPr>
        <w:rPr>
          <w:rFonts w:cstheme="minorHAnsi"/>
        </w:rPr>
      </w:pPr>
      <w:r>
        <w:rPr>
          <w:rFonts w:cstheme="minorHAnsi"/>
        </w:rPr>
        <w:t>Administer high concentration oxygen</w:t>
      </w:r>
    </w:p>
    <w:p w:rsidR="008846B2" w:rsidRDefault="008846B2" w:rsidP="00AA09C8">
      <w:pPr>
        <w:pStyle w:val="NoSpacing"/>
        <w:numPr>
          <w:ilvl w:val="0"/>
          <w:numId w:val="18"/>
        </w:numPr>
        <w:rPr>
          <w:rFonts w:cstheme="minorHAnsi"/>
        </w:rPr>
      </w:pPr>
      <w:r>
        <w:rPr>
          <w:rFonts w:cstheme="minorHAnsi"/>
        </w:rPr>
        <w:t>Control major external haemorrhage (this will be described later)</w:t>
      </w:r>
    </w:p>
    <w:p w:rsidR="008846B2" w:rsidRDefault="008846B2" w:rsidP="00AA09C8">
      <w:pPr>
        <w:pStyle w:val="NoSpacing"/>
        <w:numPr>
          <w:ilvl w:val="0"/>
          <w:numId w:val="18"/>
        </w:numPr>
        <w:rPr>
          <w:rFonts w:cstheme="minorHAnsi"/>
        </w:rPr>
      </w:pPr>
      <w:r>
        <w:rPr>
          <w:rFonts w:cstheme="minorHAnsi"/>
        </w:rPr>
        <w:t>Restore circulating fluid volume</w:t>
      </w:r>
    </w:p>
    <w:p w:rsidR="008846B2" w:rsidRDefault="005C0A3D" w:rsidP="00AA09C8">
      <w:pPr>
        <w:pStyle w:val="NoSpacing"/>
        <w:numPr>
          <w:ilvl w:val="0"/>
          <w:numId w:val="18"/>
        </w:numPr>
        <w:rPr>
          <w:rFonts w:cstheme="minorHAnsi"/>
        </w:rPr>
      </w:pPr>
      <w:r>
        <w:rPr>
          <w:rFonts w:cstheme="minorHAnsi"/>
        </w:rPr>
        <w:t>Monitor vital signs</w:t>
      </w:r>
    </w:p>
    <w:p w:rsidR="005C0A3D" w:rsidRDefault="005C0A3D" w:rsidP="00AA09C8">
      <w:pPr>
        <w:pStyle w:val="NoSpacing"/>
        <w:numPr>
          <w:ilvl w:val="0"/>
          <w:numId w:val="18"/>
        </w:numPr>
        <w:rPr>
          <w:rFonts w:cstheme="minorHAnsi"/>
        </w:rPr>
      </w:pPr>
      <w:r>
        <w:rPr>
          <w:rFonts w:cstheme="minorHAnsi"/>
        </w:rPr>
        <w:t>Control pain</w:t>
      </w:r>
    </w:p>
    <w:p w:rsidR="005C0A3D" w:rsidRDefault="005C0A3D" w:rsidP="00AA09C8">
      <w:pPr>
        <w:pStyle w:val="NoSpacing"/>
        <w:numPr>
          <w:ilvl w:val="0"/>
          <w:numId w:val="18"/>
        </w:numPr>
        <w:rPr>
          <w:rFonts w:cstheme="minorHAnsi"/>
        </w:rPr>
      </w:pPr>
      <w:r>
        <w:rPr>
          <w:rFonts w:cstheme="minorHAnsi"/>
        </w:rPr>
        <w:t>Discu</w:t>
      </w:r>
      <w:r w:rsidR="00E54DF7">
        <w:rPr>
          <w:rFonts w:cstheme="minorHAnsi"/>
        </w:rPr>
        <w:t>s</w:t>
      </w:r>
      <w:r>
        <w:rPr>
          <w:rFonts w:cstheme="minorHAnsi"/>
        </w:rPr>
        <w:t>s with Topside D</w:t>
      </w:r>
      <w:r w:rsidR="00E54DF7">
        <w:rPr>
          <w:rFonts w:cstheme="minorHAnsi"/>
        </w:rPr>
        <w:t>octo</w:t>
      </w:r>
      <w:r>
        <w:rPr>
          <w:rFonts w:cstheme="minorHAnsi"/>
        </w:rPr>
        <w:t>r – probable medivac</w:t>
      </w:r>
    </w:p>
    <w:p w:rsidR="005C0A3D" w:rsidRDefault="005C0A3D" w:rsidP="005C0A3D">
      <w:pPr>
        <w:pStyle w:val="NoSpacing"/>
        <w:rPr>
          <w:rFonts w:cstheme="minorHAnsi"/>
        </w:rPr>
      </w:pPr>
    </w:p>
    <w:p w:rsidR="005C0A3D" w:rsidRDefault="005C0A3D" w:rsidP="005C0A3D">
      <w:pPr>
        <w:pStyle w:val="NoSpacing"/>
        <w:rPr>
          <w:rFonts w:cstheme="minorHAnsi"/>
        </w:rPr>
      </w:pPr>
    </w:p>
    <w:p w:rsidR="005C0A3D" w:rsidRDefault="005C0A3D" w:rsidP="005C0A3D">
      <w:pPr>
        <w:pStyle w:val="NoSpacing"/>
        <w:rPr>
          <w:rFonts w:cstheme="minorHAnsi"/>
          <w:color w:val="002060"/>
        </w:rPr>
      </w:pPr>
      <w:r>
        <w:rPr>
          <w:rFonts w:cstheme="minorHAnsi"/>
          <w:color w:val="002060"/>
        </w:rPr>
        <w:t>Control of major external haemorrhage</w:t>
      </w:r>
    </w:p>
    <w:p w:rsidR="005C0A3D" w:rsidRDefault="005C0A3D" w:rsidP="005C0A3D">
      <w:pPr>
        <w:pStyle w:val="NoSpacing"/>
        <w:rPr>
          <w:rFonts w:cstheme="minorHAnsi"/>
        </w:rPr>
      </w:pPr>
      <w:r>
        <w:rPr>
          <w:rFonts w:cstheme="minorHAnsi"/>
        </w:rPr>
        <w:t>Remember as well as looking to replace lost fluid you must endeavour to stop the loss of fluid.  To do this you must have rapid effective</w:t>
      </w:r>
      <w:r w:rsidR="00E54DF7">
        <w:rPr>
          <w:rFonts w:cstheme="minorHAnsi"/>
        </w:rPr>
        <w:t xml:space="preserve"> </w:t>
      </w:r>
      <w:r>
        <w:rPr>
          <w:rFonts w:cstheme="minorHAnsi"/>
        </w:rPr>
        <w:t xml:space="preserve">control </w:t>
      </w:r>
      <w:r w:rsidR="00E54DF7">
        <w:rPr>
          <w:rFonts w:cstheme="minorHAnsi"/>
        </w:rPr>
        <w:t xml:space="preserve">for </w:t>
      </w:r>
      <w:r>
        <w:rPr>
          <w:rFonts w:cstheme="minorHAnsi"/>
        </w:rPr>
        <w:t>major extensive haemorrhage if it is present, you should attempt the following:</w:t>
      </w:r>
    </w:p>
    <w:p w:rsidR="005C0A3D" w:rsidRDefault="005C0A3D" w:rsidP="005C0A3D">
      <w:pPr>
        <w:pStyle w:val="NoSpacing"/>
        <w:rPr>
          <w:rFonts w:cstheme="minorHAnsi"/>
        </w:rPr>
      </w:pPr>
    </w:p>
    <w:p w:rsidR="005C0A3D" w:rsidRDefault="005C0A3D" w:rsidP="005C0A3D">
      <w:pPr>
        <w:pStyle w:val="NoSpacing"/>
        <w:rPr>
          <w:rFonts w:cstheme="minorHAnsi"/>
          <w:color w:val="002060"/>
        </w:rPr>
      </w:pPr>
      <w:r>
        <w:rPr>
          <w:rFonts w:cstheme="minorHAnsi"/>
          <w:color w:val="002060"/>
        </w:rPr>
        <w:t>Direct pressure</w:t>
      </w:r>
    </w:p>
    <w:p w:rsidR="005C0A3D" w:rsidRDefault="005C0A3D" w:rsidP="005C0A3D">
      <w:pPr>
        <w:pStyle w:val="NoSpacing"/>
        <w:rPr>
          <w:rFonts w:cstheme="minorHAnsi"/>
        </w:rPr>
      </w:pPr>
      <w:r>
        <w:rPr>
          <w:rFonts w:cstheme="minorHAnsi"/>
        </w:rPr>
        <w:t xml:space="preserve"> The most useful and effective measure to control the stem of bleeding is direct sustained pressure to the bleeding site.  If a limb is affected then elevation while applying pressure will improve the effect.</w:t>
      </w:r>
    </w:p>
    <w:p w:rsidR="005C0A3D" w:rsidRDefault="005C0A3D" w:rsidP="005C0A3D">
      <w:pPr>
        <w:pStyle w:val="NoSpacing"/>
        <w:rPr>
          <w:rFonts w:cstheme="minorHAnsi"/>
        </w:rPr>
      </w:pPr>
      <w:r>
        <w:rPr>
          <w:rFonts w:cstheme="minorHAnsi"/>
        </w:rPr>
        <w:t xml:space="preserve">In an </w:t>
      </w:r>
      <w:proofErr w:type="gramStart"/>
      <w:r>
        <w:rPr>
          <w:rFonts w:cstheme="minorHAnsi"/>
        </w:rPr>
        <w:t>emergency situation</w:t>
      </w:r>
      <w:proofErr w:type="gramEnd"/>
      <w:r>
        <w:rPr>
          <w:rFonts w:cstheme="minorHAnsi"/>
        </w:rPr>
        <w:t xml:space="preserve"> any absorbent dressing material can be used.  Saturated dressing </w:t>
      </w:r>
      <w:proofErr w:type="gramStart"/>
      <w:r>
        <w:rPr>
          <w:rFonts w:cstheme="minorHAnsi"/>
        </w:rPr>
        <w:t>should not be removed</w:t>
      </w:r>
      <w:proofErr w:type="gramEnd"/>
      <w:r>
        <w:rPr>
          <w:rFonts w:cstheme="minorHAnsi"/>
        </w:rPr>
        <w:t xml:space="preserve"> and direct pressure should be maintained for a mini</w:t>
      </w:r>
      <w:r w:rsidR="006777A3">
        <w:rPr>
          <w:rFonts w:cstheme="minorHAnsi"/>
        </w:rPr>
        <w:t>mum of ten</w:t>
      </w:r>
      <w:r>
        <w:rPr>
          <w:rFonts w:cstheme="minorHAnsi"/>
        </w:rPr>
        <w:t xml:space="preserve"> minutes or m</w:t>
      </w:r>
      <w:r w:rsidR="006777A3">
        <w:rPr>
          <w:rFonts w:cstheme="minorHAnsi"/>
        </w:rPr>
        <w:t xml:space="preserve">ore until the bleeding ceases. </w:t>
      </w:r>
      <w:r>
        <w:rPr>
          <w:rFonts w:cstheme="minorHAnsi"/>
        </w:rPr>
        <w:t>T</w:t>
      </w:r>
      <w:r w:rsidR="006777A3">
        <w:rPr>
          <w:rFonts w:cstheme="minorHAnsi"/>
        </w:rPr>
        <w:t>h</w:t>
      </w:r>
      <w:r>
        <w:rPr>
          <w:rFonts w:cstheme="minorHAnsi"/>
        </w:rPr>
        <w:t xml:space="preserve">e dressing </w:t>
      </w:r>
      <w:proofErr w:type="gramStart"/>
      <w:r>
        <w:rPr>
          <w:rFonts w:cstheme="minorHAnsi"/>
        </w:rPr>
        <w:t>should then be secured</w:t>
      </w:r>
      <w:proofErr w:type="gramEnd"/>
      <w:r>
        <w:rPr>
          <w:rFonts w:cstheme="minorHAnsi"/>
        </w:rPr>
        <w:t xml:space="preserve"> by firm bandaging.</w:t>
      </w:r>
    </w:p>
    <w:p w:rsidR="00C956C2" w:rsidRDefault="00C956C2" w:rsidP="005C0A3D">
      <w:pPr>
        <w:pStyle w:val="NoSpacing"/>
        <w:rPr>
          <w:rFonts w:cstheme="minorHAnsi"/>
        </w:rPr>
      </w:pPr>
    </w:p>
    <w:p w:rsidR="00C956C2" w:rsidRDefault="00C956C2" w:rsidP="005C0A3D">
      <w:pPr>
        <w:pStyle w:val="NoSpacing"/>
        <w:rPr>
          <w:rFonts w:cstheme="minorHAnsi"/>
          <w:color w:val="002060"/>
        </w:rPr>
      </w:pPr>
      <w:r>
        <w:rPr>
          <w:rFonts w:cstheme="minorHAnsi"/>
          <w:color w:val="002060"/>
        </w:rPr>
        <w:t>Indirect pressure</w:t>
      </w:r>
    </w:p>
    <w:p w:rsidR="00C956C2" w:rsidRDefault="00C956C2" w:rsidP="005C0A3D">
      <w:pPr>
        <w:pStyle w:val="NoSpacing"/>
        <w:rPr>
          <w:rFonts w:cstheme="minorHAnsi"/>
        </w:rPr>
      </w:pPr>
      <w:r>
        <w:rPr>
          <w:rFonts w:cstheme="minorHAnsi"/>
        </w:rPr>
        <w:t>This may be useful as an adjunct to direct pressure</w:t>
      </w:r>
      <w:r w:rsidR="005B3F6F">
        <w:rPr>
          <w:rFonts w:cstheme="minorHAnsi"/>
        </w:rPr>
        <w:t>.</w:t>
      </w:r>
    </w:p>
    <w:p w:rsidR="005B3F6F" w:rsidRDefault="005B3F6F" w:rsidP="005C0A3D">
      <w:pPr>
        <w:pStyle w:val="NoSpacing"/>
        <w:rPr>
          <w:rFonts w:cstheme="minorHAnsi"/>
        </w:rPr>
      </w:pPr>
    </w:p>
    <w:p w:rsidR="005B3F6F" w:rsidRDefault="005B3F6F" w:rsidP="005C0A3D">
      <w:pPr>
        <w:pStyle w:val="NoSpacing"/>
        <w:rPr>
          <w:rFonts w:cstheme="minorHAnsi"/>
        </w:rPr>
      </w:pPr>
      <w:r>
        <w:rPr>
          <w:rFonts w:cstheme="minorHAnsi"/>
        </w:rPr>
        <w:t>Two useful pressure points are (see figure below)</w:t>
      </w:r>
    </w:p>
    <w:p w:rsidR="005B3F6F" w:rsidRDefault="005B3F6F" w:rsidP="005C0A3D">
      <w:pPr>
        <w:pStyle w:val="NoSpacing"/>
        <w:rPr>
          <w:rFonts w:cstheme="minorHAnsi"/>
        </w:rPr>
      </w:pPr>
    </w:p>
    <w:p w:rsidR="005B3F6F" w:rsidRDefault="005B3F6F" w:rsidP="00AA09C8">
      <w:pPr>
        <w:pStyle w:val="NoSpacing"/>
        <w:numPr>
          <w:ilvl w:val="0"/>
          <w:numId w:val="19"/>
        </w:numPr>
        <w:rPr>
          <w:rFonts w:cstheme="minorHAnsi"/>
        </w:rPr>
      </w:pPr>
      <w:r>
        <w:rPr>
          <w:rFonts w:cstheme="minorHAnsi"/>
        </w:rPr>
        <w:t>The femoral artery in the groin</w:t>
      </w:r>
    </w:p>
    <w:p w:rsidR="005B3F6F" w:rsidRDefault="005B3F6F" w:rsidP="00AA09C8">
      <w:pPr>
        <w:pStyle w:val="NoSpacing"/>
        <w:numPr>
          <w:ilvl w:val="0"/>
          <w:numId w:val="19"/>
        </w:numPr>
        <w:rPr>
          <w:rFonts w:cstheme="minorHAnsi"/>
        </w:rPr>
      </w:pPr>
      <w:r>
        <w:rPr>
          <w:rFonts w:cstheme="minorHAnsi"/>
        </w:rPr>
        <w:t>The brachial artery (inner aspect of middle one third of upper arm)</w:t>
      </w:r>
    </w:p>
    <w:p w:rsidR="005B3F6F" w:rsidRDefault="005B3F6F" w:rsidP="005C0A3D">
      <w:pPr>
        <w:pStyle w:val="NoSpacing"/>
        <w:rPr>
          <w:rFonts w:cstheme="minorHAnsi"/>
        </w:rPr>
      </w:pPr>
    </w:p>
    <w:p w:rsidR="005B3F6F" w:rsidRDefault="005B3F6F" w:rsidP="005C0A3D">
      <w:pPr>
        <w:pStyle w:val="NoSpacing"/>
        <w:rPr>
          <w:rFonts w:cstheme="minorHAnsi"/>
        </w:rPr>
      </w:pPr>
      <w:r>
        <w:rPr>
          <w:rFonts w:cstheme="minorHAnsi"/>
        </w:rPr>
        <w:t xml:space="preserve">See diagram below (this also shows other </w:t>
      </w:r>
      <w:r w:rsidR="007F33C1">
        <w:rPr>
          <w:rFonts w:cstheme="minorHAnsi"/>
        </w:rPr>
        <w:t xml:space="preserve">arterial </w:t>
      </w:r>
      <w:r>
        <w:rPr>
          <w:rFonts w:cstheme="minorHAnsi"/>
        </w:rPr>
        <w:t>pressure points):</w:t>
      </w:r>
    </w:p>
    <w:p w:rsidR="007F33C1" w:rsidRDefault="007F33C1" w:rsidP="005C0A3D">
      <w:pPr>
        <w:pStyle w:val="NoSpacing"/>
        <w:rPr>
          <w:rFonts w:cstheme="minorHAnsi"/>
        </w:rPr>
      </w:pPr>
    </w:p>
    <w:p w:rsidR="005B3F6F" w:rsidRDefault="005B3F6F" w:rsidP="005C0A3D">
      <w:pPr>
        <w:pStyle w:val="NoSpacing"/>
        <w:rPr>
          <w:rFonts w:cstheme="minorHAnsi"/>
        </w:rPr>
      </w:pPr>
    </w:p>
    <w:p w:rsidR="005B3F6F" w:rsidRDefault="00885E58" w:rsidP="005C0A3D">
      <w:pPr>
        <w:pStyle w:val="NoSpacing"/>
        <w:rPr>
          <w:rFonts w:cstheme="minorHAnsi"/>
        </w:rPr>
      </w:pPr>
      <w:r>
        <w:rPr>
          <w:rFonts w:cstheme="minorHAnsi"/>
          <w:noProof/>
        </w:rPr>
        <w:drawing>
          <wp:anchor distT="0" distB="0" distL="114300" distR="114300" simplePos="0" relativeHeight="251659776" behindDoc="1" locked="0" layoutInCell="1" allowOverlap="1">
            <wp:simplePos x="0" y="0"/>
            <wp:positionH relativeFrom="margin">
              <wp:posOffset>272415</wp:posOffset>
            </wp:positionH>
            <wp:positionV relativeFrom="margin">
              <wp:posOffset>3110865</wp:posOffset>
            </wp:positionV>
            <wp:extent cx="3500120" cy="4039235"/>
            <wp:effectExtent l="19050" t="0" r="5080" b="0"/>
            <wp:wrapNone/>
            <wp:docPr id="10" name="il_fi" descr="http://www.survivalworld.com/images/first-aid-images/pulse_and_pressure_po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rvivalworld.com/images/first-aid-images/pulse_and_pressure_points.gif"/>
                    <pic:cNvPicPr>
                      <a:picLocks noChangeAspect="1" noChangeArrowheads="1"/>
                    </pic:cNvPicPr>
                  </pic:nvPicPr>
                  <pic:blipFill>
                    <a:blip r:embed="rId37" cstate="print"/>
                    <a:srcRect/>
                    <a:stretch>
                      <a:fillRect/>
                    </a:stretch>
                  </pic:blipFill>
                  <pic:spPr bwMode="auto">
                    <a:xfrm>
                      <a:off x="0" y="0"/>
                      <a:ext cx="3500120" cy="4039235"/>
                    </a:xfrm>
                    <a:prstGeom prst="rect">
                      <a:avLst/>
                    </a:prstGeom>
                    <a:noFill/>
                    <a:ln w="9525">
                      <a:noFill/>
                      <a:miter lim="800000"/>
                      <a:headEnd/>
                      <a:tailEnd/>
                    </a:ln>
                  </pic:spPr>
                </pic:pic>
              </a:graphicData>
            </a:graphic>
          </wp:anchor>
        </w:drawing>
      </w: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7F33C1" w:rsidP="005C0A3D">
      <w:pPr>
        <w:pStyle w:val="NoSpacing"/>
        <w:rPr>
          <w:rFonts w:cstheme="minorHAnsi"/>
        </w:rPr>
      </w:pPr>
    </w:p>
    <w:p w:rsidR="007F33C1" w:rsidRDefault="00047758" w:rsidP="005C0A3D">
      <w:pPr>
        <w:pStyle w:val="NoSpacing"/>
        <w:rPr>
          <w:rFonts w:cstheme="minorHAnsi"/>
          <w:color w:val="002060"/>
        </w:rPr>
      </w:pPr>
      <w:r>
        <w:rPr>
          <w:rFonts w:cstheme="minorHAnsi"/>
          <w:color w:val="002060"/>
        </w:rPr>
        <w:t>Artery forceps</w:t>
      </w:r>
    </w:p>
    <w:p w:rsidR="00047758" w:rsidRDefault="00047758" w:rsidP="005C0A3D">
      <w:pPr>
        <w:pStyle w:val="NoSpacing"/>
        <w:rPr>
          <w:rFonts w:cstheme="minorHAnsi"/>
          <w:color w:val="000000" w:themeColor="text1"/>
        </w:rPr>
      </w:pPr>
      <w:r>
        <w:rPr>
          <w:rFonts w:cstheme="minorHAnsi"/>
          <w:color w:val="000000" w:themeColor="text1"/>
        </w:rPr>
        <w:t xml:space="preserve">If the severed end of a major blood vessel can be </w:t>
      </w:r>
      <w:r w:rsidR="00C9756A">
        <w:rPr>
          <w:rFonts w:cstheme="minorHAnsi"/>
          <w:color w:val="000000" w:themeColor="text1"/>
        </w:rPr>
        <w:t>seen,</w:t>
      </w:r>
      <w:r>
        <w:rPr>
          <w:rFonts w:cstheme="minorHAnsi"/>
          <w:color w:val="000000" w:themeColor="text1"/>
        </w:rPr>
        <w:t xml:space="preserve"> the application of artery forceps to clamp this shut could be seen as</w:t>
      </w:r>
      <w:r w:rsidR="006777A3">
        <w:rPr>
          <w:rFonts w:cstheme="minorHAnsi"/>
          <w:color w:val="000000" w:themeColor="text1"/>
        </w:rPr>
        <w:t xml:space="preserve"> an</w:t>
      </w:r>
      <w:r>
        <w:rPr>
          <w:rFonts w:cstheme="minorHAnsi"/>
          <w:color w:val="000000" w:themeColor="text1"/>
        </w:rPr>
        <w:t xml:space="preserve"> alternative to direct pressure, this is </w:t>
      </w:r>
      <w:proofErr w:type="gramStart"/>
      <w:r>
        <w:rPr>
          <w:rFonts w:cstheme="minorHAnsi"/>
          <w:color w:val="000000" w:themeColor="text1"/>
        </w:rPr>
        <w:t>however</w:t>
      </w:r>
      <w:proofErr w:type="gramEnd"/>
      <w:r>
        <w:rPr>
          <w:rFonts w:cstheme="minorHAnsi"/>
          <w:color w:val="000000" w:themeColor="text1"/>
        </w:rPr>
        <w:t xml:space="preserve"> a method rarely used outside the operating theatre environment.  </w:t>
      </w:r>
    </w:p>
    <w:p w:rsidR="00047758" w:rsidRDefault="00047758" w:rsidP="005C0A3D">
      <w:pPr>
        <w:pStyle w:val="NoSpacing"/>
        <w:rPr>
          <w:rFonts w:cstheme="minorHAnsi"/>
          <w:color w:val="000000" w:themeColor="text1"/>
        </w:rPr>
      </w:pPr>
    </w:p>
    <w:p w:rsidR="00776F19" w:rsidRDefault="00776F19" w:rsidP="005C0A3D">
      <w:pPr>
        <w:pStyle w:val="NoSpacing"/>
        <w:rPr>
          <w:rFonts w:cstheme="minorHAnsi"/>
          <w:color w:val="002060"/>
        </w:rPr>
      </w:pPr>
    </w:p>
    <w:p w:rsidR="00776F19" w:rsidRDefault="00776F19" w:rsidP="005C0A3D">
      <w:pPr>
        <w:pStyle w:val="NoSpacing"/>
        <w:rPr>
          <w:rFonts w:cstheme="minorHAnsi"/>
          <w:color w:val="002060"/>
        </w:rPr>
      </w:pPr>
    </w:p>
    <w:p w:rsidR="00776F19" w:rsidRDefault="00776F19" w:rsidP="005C0A3D">
      <w:pPr>
        <w:pStyle w:val="NoSpacing"/>
        <w:rPr>
          <w:rFonts w:cstheme="minorHAnsi"/>
          <w:color w:val="002060"/>
        </w:rPr>
      </w:pPr>
    </w:p>
    <w:p w:rsidR="00047758" w:rsidRDefault="00047758" w:rsidP="005C0A3D">
      <w:pPr>
        <w:pStyle w:val="NoSpacing"/>
        <w:rPr>
          <w:rFonts w:cstheme="minorHAnsi"/>
          <w:color w:val="002060"/>
        </w:rPr>
      </w:pPr>
      <w:r>
        <w:rPr>
          <w:rFonts w:cstheme="minorHAnsi"/>
          <w:color w:val="002060"/>
        </w:rPr>
        <w:t>Tourniquet</w:t>
      </w:r>
    </w:p>
    <w:p w:rsidR="00047758" w:rsidRPr="00047758" w:rsidRDefault="00047758" w:rsidP="005C0A3D">
      <w:pPr>
        <w:pStyle w:val="NoSpacing"/>
        <w:rPr>
          <w:rFonts w:cstheme="minorHAnsi"/>
        </w:rPr>
      </w:pPr>
      <w:r>
        <w:rPr>
          <w:rFonts w:cstheme="minorHAnsi"/>
        </w:rPr>
        <w:t xml:space="preserve">A tourniquet </w:t>
      </w:r>
      <w:proofErr w:type="gramStart"/>
      <w:r>
        <w:rPr>
          <w:rFonts w:cstheme="minorHAnsi"/>
        </w:rPr>
        <w:t>should be used</w:t>
      </w:r>
      <w:proofErr w:type="gramEnd"/>
      <w:r>
        <w:rPr>
          <w:rFonts w:cstheme="minorHAnsi"/>
        </w:rPr>
        <w:t xml:space="preserve"> </w:t>
      </w:r>
      <w:r w:rsidR="00C9756A">
        <w:rPr>
          <w:rFonts w:cstheme="minorHAnsi"/>
        </w:rPr>
        <w:t xml:space="preserve">where </w:t>
      </w:r>
      <w:r>
        <w:rPr>
          <w:rFonts w:cstheme="minorHAnsi"/>
        </w:rPr>
        <w:t>ther</w:t>
      </w:r>
      <w:r w:rsidR="00C9756A">
        <w:rPr>
          <w:rFonts w:cstheme="minorHAnsi"/>
        </w:rPr>
        <w:t>e</w:t>
      </w:r>
      <w:r>
        <w:rPr>
          <w:rFonts w:cstheme="minorHAnsi"/>
        </w:rPr>
        <w:t xml:space="preserve"> is uncontrollable (catastrophic bleeding) from a limb, or</w:t>
      </w:r>
      <w:r w:rsidR="00C9756A">
        <w:rPr>
          <w:rFonts w:cstheme="minorHAnsi"/>
        </w:rPr>
        <w:t xml:space="preserve"> after</w:t>
      </w:r>
      <w:r>
        <w:rPr>
          <w:rFonts w:cstheme="minorHAnsi"/>
        </w:rPr>
        <w:t xml:space="preserve"> traumatic amputation.  This </w:t>
      </w:r>
      <w:proofErr w:type="gramStart"/>
      <w:r>
        <w:rPr>
          <w:rFonts w:cstheme="minorHAnsi"/>
        </w:rPr>
        <w:t>will be dealt with</w:t>
      </w:r>
      <w:proofErr w:type="gramEnd"/>
      <w:r>
        <w:rPr>
          <w:rFonts w:cstheme="minorHAnsi"/>
        </w:rPr>
        <w:t xml:space="preserve"> in more detail during your practical week at DDRC.</w:t>
      </w:r>
      <w:r w:rsidR="00C9756A">
        <w:rPr>
          <w:rFonts w:cstheme="minorHAnsi"/>
        </w:rPr>
        <w:t xml:space="preserve">  Preferred type of tourniquet is the CAT 1 see diagram below:</w:t>
      </w:r>
    </w:p>
    <w:p w:rsidR="00047758" w:rsidRPr="00047758" w:rsidRDefault="00782B51" w:rsidP="005C0A3D">
      <w:pPr>
        <w:pStyle w:val="NoSpacing"/>
        <w:rPr>
          <w:rFonts w:cstheme="minorHAnsi"/>
          <w:color w:val="002060"/>
        </w:rPr>
      </w:pPr>
      <w:r>
        <w:rPr>
          <w:rFonts w:cstheme="minorHAnsi"/>
          <w:noProof/>
          <w:color w:val="002060"/>
        </w:rPr>
        <w:drawing>
          <wp:anchor distT="0" distB="0" distL="114300" distR="114300" simplePos="0" relativeHeight="251661824" behindDoc="1" locked="0" layoutInCell="1" allowOverlap="1">
            <wp:simplePos x="0" y="0"/>
            <wp:positionH relativeFrom="margin">
              <wp:posOffset>1417320</wp:posOffset>
            </wp:positionH>
            <wp:positionV relativeFrom="margin">
              <wp:posOffset>770255</wp:posOffset>
            </wp:positionV>
            <wp:extent cx="1704340" cy="1459865"/>
            <wp:effectExtent l="19050" t="0" r="0" b="0"/>
            <wp:wrapNone/>
            <wp:docPr id="2" name="il_fi" descr="http://shop.traumamedicalsupply.com/images/c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hop.traumamedicalsupply.com/images/cat(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4340" cy="1459865"/>
                    </a:xfrm>
                    <a:prstGeom prst="rect">
                      <a:avLst/>
                    </a:prstGeom>
                    <a:noFill/>
                    <a:ln>
                      <a:noFill/>
                    </a:ln>
                  </pic:spPr>
                </pic:pic>
              </a:graphicData>
            </a:graphic>
          </wp:anchor>
        </w:drawing>
      </w:r>
    </w:p>
    <w:p w:rsidR="007F33C1" w:rsidRDefault="00C9756A" w:rsidP="005C0A3D">
      <w:pPr>
        <w:pStyle w:val="NoSpacing"/>
        <w:rPr>
          <w:rFonts w:cstheme="minorHAnsi"/>
        </w:rPr>
      </w:pPr>
      <w:r>
        <w:rPr>
          <w:rFonts w:cstheme="minorHAnsi"/>
        </w:rPr>
        <w:t xml:space="preserve"> </w:t>
      </w: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782B51" w:rsidRDefault="00782B51" w:rsidP="005C0A3D">
      <w:pPr>
        <w:pStyle w:val="NoSpacing"/>
        <w:rPr>
          <w:rFonts w:cstheme="minorHAnsi"/>
          <w:color w:val="002060"/>
        </w:rPr>
      </w:pPr>
    </w:p>
    <w:p w:rsidR="00FA73D3" w:rsidRDefault="00FA73D3" w:rsidP="005C0A3D">
      <w:pPr>
        <w:pStyle w:val="NoSpacing"/>
        <w:rPr>
          <w:rFonts w:cstheme="minorHAnsi"/>
          <w:color w:val="002060"/>
        </w:rPr>
      </w:pPr>
      <w:proofErr w:type="spellStart"/>
      <w:r>
        <w:rPr>
          <w:rFonts w:cstheme="minorHAnsi"/>
          <w:color w:val="002060"/>
        </w:rPr>
        <w:t>Celox</w:t>
      </w:r>
      <w:proofErr w:type="spellEnd"/>
      <w:r>
        <w:rPr>
          <w:rFonts w:cstheme="minorHAnsi"/>
          <w:color w:val="002060"/>
        </w:rPr>
        <w:t xml:space="preserve"> and other haemostatic agents</w:t>
      </w:r>
    </w:p>
    <w:p w:rsidR="00FA73D3" w:rsidRDefault="00FA73D3" w:rsidP="005C0A3D">
      <w:pPr>
        <w:pStyle w:val="NoSpacing"/>
        <w:rPr>
          <w:rFonts w:cstheme="minorHAnsi"/>
        </w:rPr>
      </w:pPr>
      <w:r>
        <w:rPr>
          <w:rFonts w:cstheme="minorHAnsi"/>
        </w:rPr>
        <w:t>There may also be topical agents that you might have on bo</w:t>
      </w:r>
      <w:r w:rsidR="006777A3">
        <w:rPr>
          <w:rFonts w:cstheme="minorHAnsi"/>
        </w:rPr>
        <w:t xml:space="preserve">ard depending on your company’s </w:t>
      </w:r>
      <w:r w:rsidR="00BA14C1">
        <w:rPr>
          <w:rFonts w:cstheme="minorHAnsi"/>
        </w:rPr>
        <w:t>protocols,</w:t>
      </w:r>
      <w:r>
        <w:rPr>
          <w:rFonts w:cstheme="minorHAnsi"/>
        </w:rPr>
        <w:t xml:space="preserve"> these </w:t>
      </w:r>
      <w:proofErr w:type="gramStart"/>
      <w:r>
        <w:rPr>
          <w:rFonts w:cstheme="minorHAnsi"/>
        </w:rPr>
        <w:t>come in</w:t>
      </w:r>
      <w:proofErr w:type="gramEnd"/>
      <w:r>
        <w:rPr>
          <w:rFonts w:cstheme="minorHAnsi"/>
        </w:rPr>
        <w:t xml:space="preserve"> various shapes and sizes and will be discussed and presented </w:t>
      </w:r>
      <w:r w:rsidR="00BA14C1">
        <w:rPr>
          <w:rFonts w:cstheme="minorHAnsi"/>
        </w:rPr>
        <w:t>during</w:t>
      </w:r>
      <w:r>
        <w:rPr>
          <w:rFonts w:cstheme="minorHAnsi"/>
        </w:rPr>
        <w:t xml:space="preserve"> your practical week.  Most of these agents </w:t>
      </w:r>
      <w:r w:rsidR="00BA14C1">
        <w:rPr>
          <w:rFonts w:cstheme="minorHAnsi"/>
        </w:rPr>
        <w:t xml:space="preserve">are or </w:t>
      </w:r>
      <w:proofErr w:type="gramStart"/>
      <w:r w:rsidR="00BA14C1">
        <w:rPr>
          <w:rFonts w:cstheme="minorHAnsi"/>
        </w:rPr>
        <w:t>have been developed</w:t>
      </w:r>
      <w:proofErr w:type="gramEnd"/>
      <w:r w:rsidR="00BA14C1">
        <w:rPr>
          <w:rFonts w:cstheme="minorHAnsi"/>
        </w:rPr>
        <w:t xml:space="preserve"> by the armed forces and are in use today around the world.</w:t>
      </w:r>
    </w:p>
    <w:p w:rsidR="00BA14C1" w:rsidRPr="00FA73D3" w:rsidRDefault="00BA14C1" w:rsidP="005C0A3D">
      <w:pPr>
        <w:pStyle w:val="NoSpacing"/>
        <w:rPr>
          <w:rFonts w:cstheme="minorHAnsi"/>
        </w:rPr>
      </w:pPr>
      <w:proofErr w:type="spellStart"/>
      <w:r>
        <w:rPr>
          <w:rFonts w:cstheme="minorHAnsi"/>
        </w:rPr>
        <w:t>Celox</w:t>
      </w:r>
      <w:proofErr w:type="spellEnd"/>
      <w:r>
        <w:rPr>
          <w:rFonts w:cstheme="minorHAnsi"/>
        </w:rPr>
        <w:t xml:space="preserve"> seems to be the favourite </w:t>
      </w:r>
      <w:proofErr w:type="gramStart"/>
      <w:r>
        <w:rPr>
          <w:rFonts w:cstheme="minorHAnsi"/>
        </w:rPr>
        <w:t>at the moment</w:t>
      </w:r>
      <w:proofErr w:type="gramEnd"/>
      <w:r>
        <w:rPr>
          <w:rFonts w:cstheme="minorHAnsi"/>
        </w:rPr>
        <w:t xml:space="preserve"> as it is the safest to use.</w:t>
      </w:r>
    </w:p>
    <w:p w:rsidR="007F33C1" w:rsidRDefault="00782B51" w:rsidP="005C0A3D">
      <w:pPr>
        <w:pStyle w:val="NoSpacing"/>
        <w:rPr>
          <w:rFonts w:cstheme="minorHAnsi"/>
        </w:rPr>
      </w:pPr>
      <w:r>
        <w:rPr>
          <w:rFonts w:cstheme="minorHAnsi"/>
          <w:noProof/>
        </w:rPr>
        <w:drawing>
          <wp:anchor distT="0" distB="0" distL="114300" distR="114300" simplePos="0" relativeHeight="251662848" behindDoc="1" locked="0" layoutInCell="1" allowOverlap="1">
            <wp:simplePos x="0" y="0"/>
            <wp:positionH relativeFrom="margin">
              <wp:posOffset>148590</wp:posOffset>
            </wp:positionH>
            <wp:positionV relativeFrom="margin">
              <wp:posOffset>3568065</wp:posOffset>
            </wp:positionV>
            <wp:extent cx="4817110" cy="3616325"/>
            <wp:effectExtent l="19050" t="0" r="2540" b="0"/>
            <wp:wrapNone/>
            <wp:docPr id="3" name="il_fi" descr="http://www.stop-bleeding.com/images/products/detail/celox_granules_closeup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op-bleeding.com/images/products/detail/celox_granules_closeup_lar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7110" cy="3616325"/>
                    </a:xfrm>
                    <a:prstGeom prst="rect">
                      <a:avLst/>
                    </a:prstGeom>
                    <a:noFill/>
                    <a:ln>
                      <a:noFill/>
                    </a:ln>
                  </pic:spPr>
                </pic:pic>
              </a:graphicData>
            </a:graphic>
          </wp:anchor>
        </w:drawing>
      </w:r>
    </w:p>
    <w:p w:rsidR="007F33C1" w:rsidRDefault="00BA14C1" w:rsidP="005C0A3D">
      <w:pPr>
        <w:pStyle w:val="NoSpacing"/>
        <w:rPr>
          <w:rFonts w:cstheme="minorHAnsi"/>
        </w:rPr>
      </w:pPr>
      <w:r>
        <w:rPr>
          <w:rFonts w:cstheme="minorHAnsi"/>
        </w:rPr>
        <w:t xml:space="preserve"> </w:t>
      </w:r>
    </w:p>
    <w:p w:rsidR="007F33C1" w:rsidRDefault="007F33C1" w:rsidP="005C0A3D">
      <w:pPr>
        <w:pStyle w:val="NoSpacing"/>
        <w:rPr>
          <w:rFonts w:cstheme="minorHAnsi"/>
        </w:rPr>
      </w:pPr>
    </w:p>
    <w:p w:rsidR="007F33C1" w:rsidRDefault="007F33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rPr>
      </w:pPr>
    </w:p>
    <w:p w:rsidR="00BA14C1" w:rsidRDefault="00BA14C1" w:rsidP="005C0A3D">
      <w:pPr>
        <w:pStyle w:val="NoSpacing"/>
        <w:rPr>
          <w:rFonts w:cstheme="minorHAnsi"/>
          <w:color w:val="002060"/>
        </w:rPr>
      </w:pPr>
      <w:r>
        <w:rPr>
          <w:rFonts w:cstheme="minorHAnsi"/>
          <w:color w:val="002060"/>
        </w:rPr>
        <w:t>Restoration of circulating fluid volume</w:t>
      </w:r>
    </w:p>
    <w:p w:rsidR="00BA14C1" w:rsidRDefault="00BA14C1" w:rsidP="005C0A3D">
      <w:pPr>
        <w:pStyle w:val="NoSpacing"/>
        <w:rPr>
          <w:rFonts w:cstheme="minorHAnsi"/>
        </w:rPr>
      </w:pPr>
      <w:r>
        <w:rPr>
          <w:rFonts w:cstheme="minorHAnsi"/>
        </w:rPr>
        <w:t>On</w:t>
      </w:r>
      <w:r w:rsidR="006777A3">
        <w:rPr>
          <w:rFonts w:cstheme="minorHAnsi"/>
        </w:rPr>
        <w:t>c</w:t>
      </w:r>
      <w:r>
        <w:rPr>
          <w:rFonts w:cstheme="minorHAnsi"/>
        </w:rPr>
        <w:t xml:space="preserve">e you have arrested the haemorrhage where the loss has been or below 500 ml, it is essential to replace the fluid volume.  </w:t>
      </w:r>
    </w:p>
    <w:p w:rsidR="00BA14C1" w:rsidRDefault="00BA14C1" w:rsidP="005C0A3D">
      <w:pPr>
        <w:pStyle w:val="NoSpacing"/>
        <w:rPr>
          <w:rFonts w:cstheme="minorHAnsi"/>
        </w:rPr>
      </w:pPr>
    </w:p>
    <w:p w:rsidR="00BA14C1" w:rsidRDefault="00BA14C1" w:rsidP="005C0A3D">
      <w:pPr>
        <w:pStyle w:val="NoSpacing"/>
        <w:rPr>
          <w:rFonts w:cstheme="minorHAnsi"/>
        </w:rPr>
      </w:pPr>
      <w:r>
        <w:rPr>
          <w:rFonts w:cstheme="minorHAnsi"/>
        </w:rPr>
        <w:t>Fluid replacement can be via intravenous or intra osseous route.</w:t>
      </w:r>
    </w:p>
    <w:p w:rsidR="00BA14C1" w:rsidRDefault="00BA14C1" w:rsidP="005C0A3D">
      <w:pPr>
        <w:pStyle w:val="NoSpacing"/>
        <w:rPr>
          <w:rFonts w:cstheme="minorHAnsi"/>
        </w:rPr>
      </w:pPr>
    </w:p>
    <w:p w:rsidR="00BA14C1" w:rsidRPr="00BA14C1" w:rsidRDefault="00BA14C1" w:rsidP="005C0A3D">
      <w:pPr>
        <w:pStyle w:val="NoSpacing"/>
        <w:rPr>
          <w:rFonts w:cstheme="minorHAnsi"/>
        </w:rPr>
      </w:pPr>
      <w:r>
        <w:rPr>
          <w:rFonts w:cstheme="minorHAnsi"/>
        </w:rPr>
        <w:t xml:space="preserve">You must make every effort to gain IV access using at least a </w:t>
      </w:r>
      <w:r w:rsidR="0064062D">
        <w:rPr>
          <w:rFonts w:cstheme="minorHAnsi"/>
        </w:rPr>
        <w:t>14g as soon as possible before your patient goes into peripheral shutdown, try to gain access at two points if time allows.</w:t>
      </w:r>
    </w:p>
    <w:p w:rsidR="007F33C1" w:rsidRDefault="007F33C1" w:rsidP="005C0A3D">
      <w:pPr>
        <w:pStyle w:val="NoSpacing"/>
        <w:rPr>
          <w:rFonts w:cstheme="minorHAnsi"/>
        </w:rPr>
      </w:pPr>
    </w:p>
    <w:p w:rsidR="0064062D" w:rsidRDefault="0064062D" w:rsidP="005C0A3D">
      <w:pPr>
        <w:pStyle w:val="NoSpacing"/>
        <w:rPr>
          <w:rFonts w:cstheme="minorHAnsi"/>
          <w:color w:val="002060"/>
        </w:rPr>
      </w:pPr>
      <w:r>
        <w:rPr>
          <w:rFonts w:cstheme="minorHAnsi"/>
          <w:color w:val="002060"/>
        </w:rPr>
        <w:t>Signs and symptoms of hypovolaemia</w:t>
      </w:r>
    </w:p>
    <w:p w:rsidR="0064062D" w:rsidRDefault="0064062D" w:rsidP="005C0A3D">
      <w:pPr>
        <w:pStyle w:val="NoSpacing"/>
        <w:rPr>
          <w:rFonts w:cstheme="minorHAnsi"/>
        </w:rPr>
      </w:pPr>
      <w:r>
        <w:rPr>
          <w:rFonts w:cstheme="minorHAnsi"/>
        </w:rPr>
        <w:t xml:space="preserve">In a young person or previously fit casualty these may </w:t>
      </w:r>
      <w:proofErr w:type="gramStart"/>
      <w:r>
        <w:rPr>
          <w:rFonts w:cstheme="minorHAnsi"/>
        </w:rPr>
        <w:t>not</w:t>
      </w:r>
      <w:proofErr w:type="gramEnd"/>
      <w:r>
        <w:rPr>
          <w:rFonts w:cstheme="minorHAnsi"/>
        </w:rPr>
        <w:t xml:space="preserve"> show until these is &gt;15% loss of blood volume, they are:</w:t>
      </w:r>
    </w:p>
    <w:p w:rsidR="0064062D" w:rsidRDefault="0064062D" w:rsidP="005C0A3D">
      <w:pPr>
        <w:pStyle w:val="NoSpacing"/>
        <w:rPr>
          <w:rFonts w:cstheme="minorHAnsi"/>
        </w:rPr>
      </w:pPr>
    </w:p>
    <w:p w:rsidR="0064062D" w:rsidRDefault="0064062D" w:rsidP="005C0A3D">
      <w:pPr>
        <w:pStyle w:val="NoSpacing"/>
        <w:rPr>
          <w:rFonts w:cstheme="minorHAnsi"/>
        </w:rPr>
      </w:pPr>
    </w:p>
    <w:p w:rsidR="0064062D" w:rsidRDefault="0064062D" w:rsidP="00AA09C8">
      <w:pPr>
        <w:pStyle w:val="NoSpacing"/>
        <w:numPr>
          <w:ilvl w:val="0"/>
          <w:numId w:val="20"/>
        </w:numPr>
        <w:rPr>
          <w:rFonts w:cstheme="minorHAnsi"/>
        </w:rPr>
      </w:pPr>
      <w:r>
        <w:rPr>
          <w:rFonts w:cstheme="minorHAnsi"/>
        </w:rPr>
        <w:t>Pallor</w:t>
      </w:r>
    </w:p>
    <w:p w:rsidR="0064062D" w:rsidRDefault="0064062D" w:rsidP="00AA09C8">
      <w:pPr>
        <w:pStyle w:val="NoSpacing"/>
        <w:numPr>
          <w:ilvl w:val="0"/>
          <w:numId w:val="20"/>
        </w:numPr>
        <w:rPr>
          <w:rFonts w:cstheme="minorHAnsi"/>
        </w:rPr>
      </w:pPr>
      <w:r>
        <w:rPr>
          <w:rFonts w:cstheme="minorHAnsi"/>
        </w:rPr>
        <w:t>Sweating</w:t>
      </w:r>
    </w:p>
    <w:p w:rsidR="0064062D" w:rsidRDefault="0064062D" w:rsidP="00AA09C8">
      <w:pPr>
        <w:pStyle w:val="NoSpacing"/>
        <w:numPr>
          <w:ilvl w:val="0"/>
          <w:numId w:val="20"/>
        </w:numPr>
        <w:rPr>
          <w:rFonts w:cstheme="minorHAnsi"/>
        </w:rPr>
      </w:pPr>
      <w:r>
        <w:rPr>
          <w:rFonts w:cstheme="minorHAnsi"/>
        </w:rPr>
        <w:t>Tachycardia &gt;100per minute</w:t>
      </w:r>
    </w:p>
    <w:p w:rsidR="0064062D" w:rsidRDefault="0064062D" w:rsidP="00AA09C8">
      <w:pPr>
        <w:pStyle w:val="NoSpacing"/>
        <w:numPr>
          <w:ilvl w:val="0"/>
          <w:numId w:val="20"/>
        </w:numPr>
        <w:rPr>
          <w:rFonts w:cstheme="minorHAnsi"/>
        </w:rPr>
      </w:pPr>
      <w:r>
        <w:rPr>
          <w:rFonts w:cstheme="minorHAnsi"/>
        </w:rPr>
        <w:t>Delayed capillary refill&gt;2 seconds</w:t>
      </w:r>
    </w:p>
    <w:p w:rsidR="0064062D" w:rsidRDefault="0064062D" w:rsidP="00AA09C8">
      <w:pPr>
        <w:pStyle w:val="NoSpacing"/>
        <w:numPr>
          <w:ilvl w:val="0"/>
          <w:numId w:val="20"/>
        </w:numPr>
        <w:rPr>
          <w:rFonts w:cstheme="minorHAnsi"/>
        </w:rPr>
      </w:pPr>
      <w:r>
        <w:rPr>
          <w:rFonts w:cstheme="minorHAnsi"/>
        </w:rPr>
        <w:t>Confusion</w:t>
      </w:r>
    </w:p>
    <w:p w:rsidR="0064062D" w:rsidRDefault="0064062D" w:rsidP="00AA09C8">
      <w:pPr>
        <w:pStyle w:val="NoSpacing"/>
        <w:numPr>
          <w:ilvl w:val="0"/>
          <w:numId w:val="20"/>
        </w:numPr>
        <w:rPr>
          <w:rFonts w:cstheme="minorHAnsi"/>
        </w:rPr>
      </w:pPr>
      <w:r>
        <w:rPr>
          <w:rFonts w:cstheme="minorHAnsi"/>
        </w:rPr>
        <w:t>Anxiety</w:t>
      </w:r>
    </w:p>
    <w:p w:rsidR="0064062D" w:rsidRDefault="0064062D" w:rsidP="00AA09C8">
      <w:pPr>
        <w:pStyle w:val="NoSpacing"/>
        <w:numPr>
          <w:ilvl w:val="0"/>
          <w:numId w:val="20"/>
        </w:numPr>
        <w:rPr>
          <w:rFonts w:cstheme="minorHAnsi"/>
        </w:rPr>
      </w:pPr>
      <w:r>
        <w:rPr>
          <w:rFonts w:cstheme="minorHAnsi"/>
        </w:rPr>
        <w:t>BP could be normal</w:t>
      </w:r>
    </w:p>
    <w:p w:rsidR="0064062D" w:rsidRDefault="0064062D" w:rsidP="0064062D">
      <w:pPr>
        <w:pStyle w:val="NoSpacing"/>
        <w:ind w:left="720"/>
        <w:rPr>
          <w:rFonts w:cstheme="minorHAnsi"/>
        </w:rPr>
      </w:pPr>
      <w:r>
        <w:rPr>
          <w:rFonts w:cstheme="minorHAnsi"/>
        </w:rPr>
        <w:t xml:space="preserve">The ideal fluid replacement regime would replace the fluid lost </w:t>
      </w:r>
      <w:proofErr w:type="gramStart"/>
      <w:r>
        <w:rPr>
          <w:rFonts w:cstheme="minorHAnsi"/>
        </w:rPr>
        <w:t>wit</w:t>
      </w:r>
      <w:r w:rsidR="006777A3">
        <w:rPr>
          <w:rFonts w:cstheme="minorHAnsi"/>
        </w:rPr>
        <w:t>h</w:t>
      </w:r>
      <w:proofErr w:type="gramEnd"/>
      <w:r>
        <w:rPr>
          <w:rFonts w:cstheme="minorHAnsi"/>
        </w:rPr>
        <w:t>:</w:t>
      </w:r>
    </w:p>
    <w:p w:rsidR="0064062D" w:rsidRDefault="0064062D" w:rsidP="0064062D">
      <w:pPr>
        <w:pStyle w:val="NoSpacing"/>
        <w:ind w:left="720"/>
        <w:rPr>
          <w:rFonts w:cstheme="minorHAnsi"/>
        </w:rPr>
      </w:pPr>
    </w:p>
    <w:p w:rsidR="0064062D" w:rsidRDefault="0064062D" w:rsidP="00AA09C8">
      <w:pPr>
        <w:pStyle w:val="NoSpacing"/>
        <w:numPr>
          <w:ilvl w:val="0"/>
          <w:numId w:val="20"/>
        </w:numPr>
        <w:rPr>
          <w:rFonts w:cstheme="minorHAnsi"/>
        </w:rPr>
      </w:pPr>
      <w:r>
        <w:rPr>
          <w:rFonts w:cstheme="minorHAnsi"/>
        </w:rPr>
        <w:t>The same type of fluid</w:t>
      </w:r>
    </w:p>
    <w:p w:rsidR="0064062D" w:rsidRDefault="0064062D" w:rsidP="00AA09C8">
      <w:pPr>
        <w:pStyle w:val="NoSpacing"/>
        <w:numPr>
          <w:ilvl w:val="0"/>
          <w:numId w:val="20"/>
        </w:numPr>
        <w:rPr>
          <w:rFonts w:cstheme="minorHAnsi"/>
        </w:rPr>
      </w:pPr>
      <w:r>
        <w:rPr>
          <w:rFonts w:cstheme="minorHAnsi"/>
        </w:rPr>
        <w:t>The same volume of fluid lost</w:t>
      </w:r>
    </w:p>
    <w:p w:rsidR="0064062D" w:rsidRDefault="0064062D" w:rsidP="0064062D">
      <w:pPr>
        <w:pStyle w:val="NoSpacing"/>
        <w:rPr>
          <w:rFonts w:cstheme="minorHAnsi"/>
        </w:rPr>
      </w:pPr>
    </w:p>
    <w:p w:rsidR="0064062D" w:rsidRDefault="0064062D" w:rsidP="0064062D">
      <w:pPr>
        <w:pStyle w:val="NoSpacing"/>
        <w:rPr>
          <w:rFonts w:cstheme="minorHAnsi"/>
        </w:rPr>
      </w:pPr>
      <w:r>
        <w:rPr>
          <w:rFonts w:cstheme="minorHAnsi"/>
        </w:rPr>
        <w:t xml:space="preserve">For the Offshore medic the above is impossible to achieve as you </w:t>
      </w:r>
      <w:proofErr w:type="gramStart"/>
      <w:r w:rsidR="008F3FF9">
        <w:rPr>
          <w:rFonts w:cstheme="minorHAnsi"/>
        </w:rPr>
        <w:t>won’t</w:t>
      </w:r>
      <w:proofErr w:type="gramEnd"/>
      <w:r>
        <w:rPr>
          <w:rFonts w:cstheme="minorHAnsi"/>
        </w:rPr>
        <w:t xml:space="preserve"> have access to</w:t>
      </w:r>
      <w:r w:rsidR="008F3FF9">
        <w:rPr>
          <w:rFonts w:cstheme="minorHAnsi"/>
        </w:rPr>
        <w:t xml:space="preserve"> blood products and whilst there is worldwide research into finding an “oxygen carrying fluid” for the first aid environment, this has not been universally successful to date.</w:t>
      </w:r>
    </w:p>
    <w:p w:rsidR="008F3FF9" w:rsidRDefault="008F3FF9" w:rsidP="0064062D">
      <w:pPr>
        <w:pStyle w:val="NoSpacing"/>
        <w:rPr>
          <w:rFonts w:cstheme="minorHAnsi"/>
        </w:rPr>
      </w:pPr>
    </w:p>
    <w:p w:rsidR="008F3FF9" w:rsidRDefault="008F3FF9" w:rsidP="0064062D">
      <w:pPr>
        <w:pStyle w:val="NoSpacing"/>
        <w:rPr>
          <w:rFonts w:cstheme="minorHAnsi"/>
        </w:rPr>
      </w:pPr>
      <w:r>
        <w:rPr>
          <w:rFonts w:cstheme="minorHAnsi"/>
        </w:rPr>
        <w:t>The second problem you have of replacing the exact volume of fluid lost is also more of an art than science as you can only make a best estimate of the volume required by combining estimates of two factors.</w:t>
      </w:r>
    </w:p>
    <w:p w:rsidR="008F3FF9" w:rsidRDefault="008F3FF9" w:rsidP="0064062D">
      <w:pPr>
        <w:pStyle w:val="NoSpacing"/>
        <w:rPr>
          <w:rFonts w:cstheme="minorHAnsi"/>
        </w:rPr>
      </w:pPr>
    </w:p>
    <w:p w:rsidR="008F3FF9" w:rsidRDefault="008F3FF9" w:rsidP="0064062D">
      <w:pPr>
        <w:pStyle w:val="NoSpacing"/>
        <w:rPr>
          <w:rFonts w:cstheme="minorHAnsi"/>
        </w:rPr>
      </w:pPr>
      <w:r>
        <w:rPr>
          <w:rFonts w:cstheme="minorHAnsi"/>
        </w:rPr>
        <w:t xml:space="preserve">Take a little time to consider what these two factors </w:t>
      </w:r>
      <w:proofErr w:type="gramStart"/>
      <w:r>
        <w:rPr>
          <w:rFonts w:cstheme="minorHAnsi"/>
        </w:rPr>
        <w:t>might be before you read</w:t>
      </w:r>
      <w:proofErr w:type="gramEnd"/>
      <w:r>
        <w:rPr>
          <w:rFonts w:cstheme="minorHAnsi"/>
        </w:rPr>
        <w:t xml:space="preserve"> on?</w:t>
      </w:r>
    </w:p>
    <w:p w:rsidR="00061A19" w:rsidRDefault="00061A19" w:rsidP="0064062D">
      <w:pPr>
        <w:pStyle w:val="NoSpacing"/>
        <w:rPr>
          <w:rFonts w:cstheme="minorHAnsi"/>
        </w:rPr>
      </w:pPr>
    </w:p>
    <w:p w:rsidR="00061A19" w:rsidRDefault="00061A19" w:rsidP="00AA09C8">
      <w:pPr>
        <w:pStyle w:val="NoSpacing"/>
        <w:numPr>
          <w:ilvl w:val="0"/>
          <w:numId w:val="21"/>
        </w:numPr>
        <w:rPr>
          <w:rFonts w:cstheme="minorHAnsi"/>
        </w:rPr>
      </w:pPr>
      <w:r>
        <w:rPr>
          <w:rFonts w:cstheme="minorHAnsi"/>
        </w:rPr>
        <w:t xml:space="preserve">Observed loss, or spilt blood, this </w:t>
      </w:r>
      <w:proofErr w:type="gramStart"/>
      <w:r>
        <w:rPr>
          <w:rFonts w:cstheme="minorHAnsi"/>
        </w:rPr>
        <w:t>is well known</w:t>
      </w:r>
      <w:proofErr w:type="gramEnd"/>
      <w:r>
        <w:rPr>
          <w:rFonts w:cstheme="minorHAnsi"/>
        </w:rPr>
        <w:t xml:space="preserve"> to be inaccurate as you will already be aware.</w:t>
      </w:r>
    </w:p>
    <w:p w:rsidR="00061A19" w:rsidRDefault="00061A19" w:rsidP="00AA09C8">
      <w:pPr>
        <w:pStyle w:val="NoSpacing"/>
        <w:numPr>
          <w:ilvl w:val="0"/>
          <w:numId w:val="21"/>
        </w:numPr>
        <w:rPr>
          <w:rFonts w:cstheme="minorHAnsi"/>
        </w:rPr>
      </w:pPr>
      <w:r>
        <w:rPr>
          <w:rFonts w:cstheme="minorHAnsi"/>
        </w:rPr>
        <w:t>The predicted loss associated with known injuries, there are figures that exist which give estimates of probable blood loss associated with certain types of fractures, see below:</w:t>
      </w:r>
    </w:p>
    <w:p w:rsidR="00061A19" w:rsidRDefault="00061A19" w:rsidP="00061A19">
      <w:pPr>
        <w:pStyle w:val="NoSpacing"/>
        <w:rPr>
          <w:rFonts w:cstheme="minorHAnsi"/>
        </w:rPr>
      </w:pPr>
    </w:p>
    <w:p w:rsidR="00061A19" w:rsidRDefault="00061A19" w:rsidP="00061A19">
      <w:pPr>
        <w:pStyle w:val="NoSpacing"/>
        <w:rPr>
          <w:rFonts w:cstheme="minorHAnsi"/>
        </w:rPr>
      </w:pPr>
      <w:r>
        <w:rPr>
          <w:rFonts w:cstheme="minorHAnsi"/>
        </w:rPr>
        <w:t>It is worth noting that where the fracture is open, the loss may be 2-3 times the volume shown in the table.</w:t>
      </w:r>
    </w:p>
    <w:p w:rsidR="00061A19" w:rsidRDefault="00061A19" w:rsidP="00061A19">
      <w:pPr>
        <w:pStyle w:val="NoSpacing"/>
        <w:rPr>
          <w:rFonts w:cstheme="minorHAnsi"/>
        </w:rPr>
      </w:pPr>
    </w:p>
    <w:tbl>
      <w:tblPr>
        <w:tblStyle w:val="MediumShading2-Accent6"/>
        <w:tblW w:w="0" w:type="auto"/>
        <w:tblLook w:val="04A0" w:firstRow="1" w:lastRow="0" w:firstColumn="1" w:lastColumn="0" w:noHBand="0" w:noVBand="1"/>
      </w:tblPr>
      <w:tblGrid>
        <w:gridCol w:w="4517"/>
        <w:gridCol w:w="4509"/>
      </w:tblGrid>
      <w:tr w:rsidR="00061A19" w:rsidTr="00061A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1" w:type="dxa"/>
          </w:tcPr>
          <w:p w:rsidR="00061A19" w:rsidRDefault="00061A19" w:rsidP="00061A19">
            <w:pPr>
              <w:pStyle w:val="NoSpacing"/>
              <w:rPr>
                <w:rFonts w:cstheme="minorHAnsi"/>
              </w:rPr>
            </w:pPr>
          </w:p>
        </w:tc>
        <w:tc>
          <w:tcPr>
            <w:tcW w:w="4621" w:type="dxa"/>
          </w:tcPr>
          <w:p w:rsidR="00061A19" w:rsidRDefault="00061A19" w:rsidP="00061A19">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Blood loss in litres</w:t>
            </w:r>
          </w:p>
        </w:tc>
      </w:tr>
      <w:tr w:rsidR="00061A19" w:rsidTr="0006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061A19" w:rsidRDefault="00061A19" w:rsidP="00061A19">
            <w:pPr>
              <w:pStyle w:val="NoSpacing"/>
              <w:rPr>
                <w:rFonts w:cstheme="minorHAnsi"/>
              </w:rPr>
            </w:pPr>
            <w:r>
              <w:rPr>
                <w:rFonts w:cstheme="minorHAnsi"/>
              </w:rPr>
              <w:t>Pelvis</w:t>
            </w:r>
          </w:p>
        </w:tc>
        <w:tc>
          <w:tcPr>
            <w:tcW w:w="4621" w:type="dxa"/>
          </w:tcPr>
          <w:p w:rsidR="00061A19" w:rsidRDefault="00061A19" w:rsidP="00061A19">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w:t>
            </w:r>
          </w:p>
        </w:tc>
      </w:tr>
      <w:tr w:rsidR="00061A19" w:rsidTr="00061A19">
        <w:tc>
          <w:tcPr>
            <w:cnfStyle w:val="001000000000" w:firstRow="0" w:lastRow="0" w:firstColumn="1" w:lastColumn="0" w:oddVBand="0" w:evenVBand="0" w:oddHBand="0" w:evenHBand="0" w:firstRowFirstColumn="0" w:firstRowLastColumn="0" w:lastRowFirstColumn="0" w:lastRowLastColumn="0"/>
            <w:tcW w:w="4621" w:type="dxa"/>
          </w:tcPr>
          <w:p w:rsidR="00061A19" w:rsidRDefault="00061A19" w:rsidP="00061A19">
            <w:pPr>
              <w:pStyle w:val="NoSpacing"/>
              <w:rPr>
                <w:rFonts w:cstheme="minorHAnsi"/>
              </w:rPr>
            </w:pPr>
            <w:r>
              <w:rPr>
                <w:rFonts w:cstheme="minorHAnsi"/>
              </w:rPr>
              <w:t>Femur</w:t>
            </w:r>
          </w:p>
        </w:tc>
        <w:tc>
          <w:tcPr>
            <w:tcW w:w="4621" w:type="dxa"/>
          </w:tcPr>
          <w:p w:rsidR="00061A19" w:rsidRDefault="00061A19" w:rsidP="00061A19">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w:t>
            </w:r>
          </w:p>
        </w:tc>
      </w:tr>
      <w:tr w:rsidR="00061A19" w:rsidTr="00061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061A19" w:rsidRDefault="00061A19" w:rsidP="00061A19">
            <w:pPr>
              <w:pStyle w:val="NoSpacing"/>
              <w:rPr>
                <w:rFonts w:cstheme="minorHAnsi"/>
              </w:rPr>
            </w:pPr>
            <w:r>
              <w:rPr>
                <w:rFonts w:cstheme="minorHAnsi"/>
              </w:rPr>
              <w:t>Tibia</w:t>
            </w:r>
          </w:p>
        </w:tc>
        <w:tc>
          <w:tcPr>
            <w:tcW w:w="4621" w:type="dxa"/>
          </w:tcPr>
          <w:p w:rsidR="00061A19" w:rsidRDefault="00061A19" w:rsidP="00061A19">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w:t>
            </w:r>
          </w:p>
        </w:tc>
      </w:tr>
      <w:tr w:rsidR="00061A19" w:rsidTr="00061A19">
        <w:tc>
          <w:tcPr>
            <w:cnfStyle w:val="001000000000" w:firstRow="0" w:lastRow="0" w:firstColumn="1" w:lastColumn="0" w:oddVBand="0" w:evenVBand="0" w:oddHBand="0" w:evenHBand="0" w:firstRowFirstColumn="0" w:firstRowLastColumn="0" w:lastRowFirstColumn="0" w:lastRowLastColumn="0"/>
            <w:tcW w:w="4621" w:type="dxa"/>
          </w:tcPr>
          <w:p w:rsidR="00061A19" w:rsidRDefault="00061A19" w:rsidP="00061A19">
            <w:pPr>
              <w:pStyle w:val="NoSpacing"/>
              <w:rPr>
                <w:rFonts w:cstheme="minorHAnsi"/>
              </w:rPr>
            </w:pPr>
            <w:proofErr w:type="spellStart"/>
            <w:r>
              <w:rPr>
                <w:rFonts w:cstheme="minorHAnsi"/>
              </w:rPr>
              <w:t>Humerus</w:t>
            </w:r>
            <w:proofErr w:type="spellEnd"/>
          </w:p>
        </w:tc>
        <w:tc>
          <w:tcPr>
            <w:tcW w:w="4621" w:type="dxa"/>
          </w:tcPr>
          <w:p w:rsidR="00061A19" w:rsidRDefault="00061A19" w:rsidP="00061A19">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w:t>
            </w:r>
          </w:p>
        </w:tc>
      </w:tr>
    </w:tbl>
    <w:p w:rsidR="00061A19" w:rsidRDefault="00061A19" w:rsidP="00061A19">
      <w:pPr>
        <w:pStyle w:val="NoSpacing"/>
        <w:rPr>
          <w:rFonts w:cstheme="minorHAnsi"/>
          <w:color w:val="002060"/>
        </w:rPr>
      </w:pPr>
      <w:r w:rsidRPr="00061A19">
        <w:rPr>
          <w:rFonts w:cstheme="minorHAnsi"/>
          <w:color w:val="002060"/>
        </w:rPr>
        <w:t>Estimated blood loss caused by closed fractures</w:t>
      </w:r>
    </w:p>
    <w:p w:rsidR="00061A19" w:rsidRDefault="00061A19" w:rsidP="00061A19">
      <w:pPr>
        <w:pStyle w:val="NoSpacing"/>
        <w:rPr>
          <w:rFonts w:cstheme="minorHAnsi"/>
          <w:color w:val="002060"/>
        </w:rPr>
      </w:pPr>
    </w:p>
    <w:p w:rsidR="00061A19" w:rsidRDefault="00061A19" w:rsidP="00061A19">
      <w:pPr>
        <w:pStyle w:val="NoSpacing"/>
        <w:rPr>
          <w:rFonts w:cstheme="minorHAnsi"/>
        </w:rPr>
      </w:pPr>
      <w:r>
        <w:rPr>
          <w:rFonts w:cstheme="minorHAnsi"/>
        </w:rPr>
        <w:t>It is also generally accepted that soft tissue injuries the size of your fist equate to the approximate loss of 500ml of fluid.</w:t>
      </w:r>
    </w:p>
    <w:p w:rsidR="00061A19" w:rsidRDefault="00061A19" w:rsidP="00061A19">
      <w:pPr>
        <w:pStyle w:val="NoSpacing"/>
        <w:rPr>
          <w:rFonts w:cstheme="minorHAnsi"/>
        </w:rPr>
      </w:pPr>
    </w:p>
    <w:p w:rsidR="00061A19" w:rsidRDefault="00061A19" w:rsidP="00061A19">
      <w:pPr>
        <w:pStyle w:val="NoSpacing"/>
        <w:rPr>
          <w:rFonts w:cstheme="minorHAnsi"/>
        </w:rPr>
      </w:pPr>
      <w:r>
        <w:rPr>
          <w:rFonts w:cstheme="minorHAnsi"/>
        </w:rPr>
        <w:t xml:space="preserve">This sort of rough calculation </w:t>
      </w:r>
      <w:proofErr w:type="gramStart"/>
      <w:r>
        <w:rPr>
          <w:rFonts w:cstheme="minorHAnsi"/>
        </w:rPr>
        <w:t>cannot be used</w:t>
      </w:r>
      <w:proofErr w:type="gramEnd"/>
      <w:r>
        <w:rPr>
          <w:rFonts w:cstheme="minorHAnsi"/>
        </w:rPr>
        <w:t xml:space="preserve"> when dealing with a possible sever</w:t>
      </w:r>
      <w:r w:rsidR="006777A3">
        <w:rPr>
          <w:rFonts w:cstheme="minorHAnsi"/>
        </w:rPr>
        <w:t>e</w:t>
      </w:r>
      <w:r>
        <w:rPr>
          <w:rFonts w:cstheme="minorHAnsi"/>
        </w:rPr>
        <w:t xml:space="preserve"> internal haemorrhage, for example a ruptured spleen.</w:t>
      </w:r>
    </w:p>
    <w:p w:rsidR="00061A19" w:rsidRDefault="00061A19" w:rsidP="00061A19">
      <w:pPr>
        <w:pStyle w:val="NoSpacing"/>
        <w:rPr>
          <w:rFonts w:cstheme="minorHAnsi"/>
        </w:rPr>
      </w:pPr>
    </w:p>
    <w:p w:rsidR="00061A19" w:rsidRDefault="00061A19" w:rsidP="00061A19">
      <w:pPr>
        <w:pStyle w:val="NoSpacing"/>
        <w:rPr>
          <w:rFonts w:cstheme="minorHAnsi"/>
        </w:rPr>
      </w:pPr>
      <w:r>
        <w:rPr>
          <w:rFonts w:cstheme="minorHAnsi"/>
        </w:rPr>
        <w:t>Despite all reservations mentioned above it is recommended that you (as the offshore medic on board)</w:t>
      </w:r>
    </w:p>
    <w:p w:rsidR="00061A19" w:rsidRDefault="00061A19" w:rsidP="00061A19">
      <w:pPr>
        <w:pStyle w:val="NoSpacing"/>
        <w:rPr>
          <w:rFonts w:cstheme="minorHAnsi"/>
        </w:rPr>
      </w:pPr>
    </w:p>
    <w:p w:rsidR="002578C9" w:rsidRDefault="002578C9" w:rsidP="00AA09C8">
      <w:pPr>
        <w:pStyle w:val="NoSpacing"/>
        <w:numPr>
          <w:ilvl w:val="0"/>
          <w:numId w:val="22"/>
        </w:numPr>
        <w:rPr>
          <w:rFonts w:cstheme="minorHAnsi"/>
        </w:rPr>
      </w:pPr>
      <w:r>
        <w:rPr>
          <w:rFonts w:cstheme="minorHAnsi"/>
        </w:rPr>
        <w:t xml:space="preserve">Perform a quick calculation of the volume that will be required by looking at the injuries sustained and predicting the loss associated </w:t>
      </w:r>
    </w:p>
    <w:p w:rsidR="002578C9" w:rsidRDefault="002578C9" w:rsidP="00AA09C8">
      <w:pPr>
        <w:pStyle w:val="NoSpacing"/>
        <w:numPr>
          <w:ilvl w:val="0"/>
          <w:numId w:val="22"/>
        </w:numPr>
        <w:rPr>
          <w:rFonts w:cstheme="minorHAnsi"/>
        </w:rPr>
      </w:pPr>
      <w:r>
        <w:rPr>
          <w:rFonts w:cstheme="minorHAnsi"/>
        </w:rPr>
        <w:t>Begin your infusion</w:t>
      </w:r>
    </w:p>
    <w:p w:rsidR="00061A19" w:rsidRPr="002578C9" w:rsidRDefault="002578C9" w:rsidP="00AA09C8">
      <w:pPr>
        <w:pStyle w:val="NoSpacing"/>
        <w:numPr>
          <w:ilvl w:val="0"/>
          <w:numId w:val="22"/>
        </w:numPr>
        <w:rPr>
          <w:rFonts w:cstheme="minorHAnsi"/>
        </w:rPr>
      </w:pPr>
      <w:r w:rsidRPr="002578C9">
        <w:rPr>
          <w:rFonts w:cstheme="minorHAnsi"/>
        </w:rPr>
        <w:t>Constantly monitor the response of</w:t>
      </w:r>
      <w:r>
        <w:rPr>
          <w:rFonts w:cstheme="minorHAnsi"/>
        </w:rPr>
        <w:t xml:space="preserve"> the casualty to your resuscitation attempts</w:t>
      </w:r>
    </w:p>
    <w:p w:rsidR="00061A19" w:rsidRDefault="00061A19" w:rsidP="00061A19">
      <w:pPr>
        <w:pStyle w:val="NoSpacing"/>
        <w:rPr>
          <w:rFonts w:cstheme="minorHAnsi"/>
        </w:rPr>
      </w:pPr>
    </w:p>
    <w:p w:rsidR="002578C9" w:rsidRDefault="002578C9" w:rsidP="00061A19">
      <w:pPr>
        <w:pStyle w:val="NoSpacing"/>
        <w:rPr>
          <w:rFonts w:cstheme="minorHAnsi"/>
          <w:color w:val="002060"/>
        </w:rPr>
      </w:pPr>
      <w:r>
        <w:rPr>
          <w:rFonts w:cstheme="minorHAnsi"/>
          <w:color w:val="002060"/>
        </w:rPr>
        <w:t xml:space="preserve">Treatment for </w:t>
      </w:r>
      <w:proofErr w:type="spellStart"/>
      <w:r>
        <w:rPr>
          <w:rFonts w:cstheme="minorHAnsi"/>
          <w:color w:val="002060"/>
        </w:rPr>
        <w:t>hypovolaemic</w:t>
      </w:r>
      <w:proofErr w:type="spellEnd"/>
      <w:r>
        <w:rPr>
          <w:rFonts w:cstheme="minorHAnsi"/>
          <w:color w:val="002060"/>
        </w:rPr>
        <w:t xml:space="preserve"> shock</w:t>
      </w:r>
    </w:p>
    <w:p w:rsidR="002578C9" w:rsidRDefault="002578C9" w:rsidP="00061A19">
      <w:pPr>
        <w:pStyle w:val="NoSpacing"/>
        <w:rPr>
          <w:rFonts w:cstheme="minorHAnsi"/>
          <w:color w:val="002060"/>
        </w:rPr>
      </w:pPr>
    </w:p>
    <w:p w:rsidR="002578C9" w:rsidRDefault="002578C9" w:rsidP="00AA09C8">
      <w:pPr>
        <w:pStyle w:val="NoSpacing"/>
        <w:numPr>
          <w:ilvl w:val="0"/>
          <w:numId w:val="23"/>
        </w:numPr>
        <w:rPr>
          <w:rFonts w:cstheme="minorHAnsi"/>
          <w:color w:val="002060"/>
        </w:rPr>
      </w:pPr>
      <w:r>
        <w:rPr>
          <w:rFonts w:cstheme="minorHAnsi"/>
          <w:color w:val="002060"/>
        </w:rPr>
        <w:t>Stop the bleeding</w:t>
      </w:r>
    </w:p>
    <w:p w:rsidR="002578C9" w:rsidRDefault="002578C9" w:rsidP="00AA09C8">
      <w:pPr>
        <w:pStyle w:val="NoSpacing"/>
        <w:numPr>
          <w:ilvl w:val="0"/>
          <w:numId w:val="23"/>
        </w:numPr>
        <w:rPr>
          <w:rFonts w:cstheme="minorHAnsi"/>
          <w:color w:val="002060"/>
        </w:rPr>
      </w:pPr>
      <w:r>
        <w:rPr>
          <w:rFonts w:cstheme="minorHAnsi"/>
          <w:color w:val="002060"/>
        </w:rPr>
        <w:t xml:space="preserve">ABC’s </w:t>
      </w:r>
    </w:p>
    <w:p w:rsidR="002578C9" w:rsidRDefault="002578C9" w:rsidP="00AA09C8">
      <w:pPr>
        <w:pStyle w:val="NoSpacing"/>
        <w:numPr>
          <w:ilvl w:val="0"/>
          <w:numId w:val="23"/>
        </w:numPr>
        <w:rPr>
          <w:rFonts w:cstheme="minorHAnsi"/>
          <w:color w:val="002060"/>
        </w:rPr>
      </w:pPr>
      <w:r>
        <w:rPr>
          <w:rFonts w:cstheme="minorHAnsi"/>
          <w:color w:val="002060"/>
        </w:rPr>
        <w:t>O2 resuscitation</w:t>
      </w:r>
    </w:p>
    <w:p w:rsidR="002578C9" w:rsidRDefault="002578C9" w:rsidP="00AA09C8">
      <w:pPr>
        <w:pStyle w:val="NoSpacing"/>
        <w:numPr>
          <w:ilvl w:val="0"/>
          <w:numId w:val="23"/>
        </w:numPr>
        <w:rPr>
          <w:rFonts w:cstheme="minorHAnsi"/>
          <w:color w:val="002060"/>
        </w:rPr>
      </w:pPr>
      <w:r>
        <w:rPr>
          <w:rFonts w:cstheme="minorHAnsi"/>
          <w:color w:val="002060"/>
        </w:rPr>
        <w:t xml:space="preserve">Use of measure to stop bleeding such as pressure points, tourniquet, or </w:t>
      </w:r>
      <w:proofErr w:type="spellStart"/>
      <w:r>
        <w:rPr>
          <w:rFonts w:cstheme="minorHAnsi"/>
          <w:color w:val="002060"/>
        </w:rPr>
        <w:t>Celox</w:t>
      </w:r>
      <w:proofErr w:type="spellEnd"/>
    </w:p>
    <w:p w:rsidR="002578C9" w:rsidRDefault="002578C9" w:rsidP="00AA09C8">
      <w:pPr>
        <w:pStyle w:val="NoSpacing"/>
        <w:numPr>
          <w:ilvl w:val="0"/>
          <w:numId w:val="23"/>
        </w:numPr>
        <w:rPr>
          <w:rFonts w:cstheme="minorHAnsi"/>
          <w:color w:val="002060"/>
        </w:rPr>
      </w:pPr>
      <w:r>
        <w:rPr>
          <w:rFonts w:cstheme="minorHAnsi"/>
          <w:color w:val="002060"/>
        </w:rPr>
        <w:t>Good elevation of lower limbs</w:t>
      </w:r>
    </w:p>
    <w:p w:rsidR="002578C9" w:rsidRDefault="002578C9" w:rsidP="00AA09C8">
      <w:pPr>
        <w:pStyle w:val="NoSpacing"/>
        <w:numPr>
          <w:ilvl w:val="0"/>
          <w:numId w:val="23"/>
        </w:numPr>
        <w:rPr>
          <w:rFonts w:cstheme="minorHAnsi"/>
          <w:color w:val="002060"/>
        </w:rPr>
      </w:pPr>
      <w:r>
        <w:rPr>
          <w:rFonts w:cstheme="minorHAnsi"/>
          <w:color w:val="002060"/>
        </w:rPr>
        <w:t>Fluid replacement guided by presence or absence of radial pulse</w:t>
      </w:r>
    </w:p>
    <w:p w:rsidR="002578C9" w:rsidRDefault="002578C9" w:rsidP="00AA09C8">
      <w:pPr>
        <w:pStyle w:val="NoSpacing"/>
        <w:numPr>
          <w:ilvl w:val="0"/>
          <w:numId w:val="23"/>
        </w:numPr>
        <w:rPr>
          <w:rFonts w:cstheme="minorHAnsi"/>
          <w:color w:val="002060"/>
        </w:rPr>
      </w:pPr>
      <w:r>
        <w:rPr>
          <w:rFonts w:cstheme="minorHAnsi"/>
          <w:color w:val="002060"/>
        </w:rPr>
        <w:t>Transport as quick as possible to shore based hospital</w:t>
      </w:r>
    </w:p>
    <w:p w:rsidR="00D91843" w:rsidRDefault="00D91843" w:rsidP="00D91843">
      <w:pPr>
        <w:pStyle w:val="NoSpacing"/>
        <w:rPr>
          <w:rFonts w:cstheme="minorHAnsi"/>
          <w:color w:val="002060"/>
        </w:rPr>
      </w:pPr>
    </w:p>
    <w:p w:rsidR="00D91843" w:rsidRDefault="00D91843" w:rsidP="00D91843">
      <w:pPr>
        <w:pStyle w:val="NoSpacing"/>
        <w:rPr>
          <w:rFonts w:cstheme="minorHAnsi"/>
          <w:color w:val="002060"/>
        </w:rPr>
      </w:pPr>
    </w:p>
    <w:p w:rsidR="00D91843" w:rsidRDefault="00D91843" w:rsidP="00D91843">
      <w:pPr>
        <w:pStyle w:val="NoSpacing"/>
        <w:rPr>
          <w:rFonts w:cstheme="minorHAnsi"/>
          <w:color w:val="002060"/>
        </w:rPr>
      </w:pPr>
      <w:r>
        <w:rPr>
          <w:rFonts w:cstheme="minorHAnsi"/>
          <w:color w:val="002060"/>
        </w:rPr>
        <w:t>Principles of fluid replacement</w:t>
      </w:r>
    </w:p>
    <w:p w:rsidR="00D91843" w:rsidRDefault="00D91843" w:rsidP="00D91843">
      <w:pPr>
        <w:pStyle w:val="NoSpacing"/>
        <w:rPr>
          <w:rFonts w:cstheme="minorHAnsi"/>
          <w:color w:val="002060"/>
        </w:rPr>
      </w:pPr>
    </w:p>
    <w:p w:rsidR="00D91843" w:rsidRDefault="00D91843" w:rsidP="00AA09C8">
      <w:pPr>
        <w:pStyle w:val="NoSpacing"/>
        <w:numPr>
          <w:ilvl w:val="0"/>
          <w:numId w:val="24"/>
        </w:numPr>
        <w:rPr>
          <w:rFonts w:cstheme="minorHAnsi"/>
        </w:rPr>
      </w:pPr>
      <w:r>
        <w:rPr>
          <w:rFonts w:cstheme="minorHAnsi"/>
        </w:rPr>
        <w:t>Do not allow the Cannu</w:t>
      </w:r>
      <w:r w:rsidR="006777A3">
        <w:rPr>
          <w:rFonts w:cstheme="minorHAnsi"/>
        </w:rPr>
        <w:t>lation process to extend the on-</w:t>
      </w:r>
      <w:r>
        <w:rPr>
          <w:rFonts w:cstheme="minorHAnsi"/>
        </w:rPr>
        <w:t>scene time</w:t>
      </w:r>
    </w:p>
    <w:p w:rsidR="00D91843" w:rsidRDefault="00D91843" w:rsidP="00AA09C8">
      <w:pPr>
        <w:pStyle w:val="NoSpacing"/>
        <w:numPr>
          <w:ilvl w:val="0"/>
          <w:numId w:val="24"/>
        </w:numPr>
        <w:rPr>
          <w:rFonts w:cstheme="minorHAnsi"/>
        </w:rPr>
      </w:pPr>
      <w:r>
        <w:rPr>
          <w:rFonts w:cstheme="minorHAnsi"/>
        </w:rPr>
        <w:t xml:space="preserve">Limit to two attempts to cannulate </w:t>
      </w:r>
    </w:p>
    <w:p w:rsidR="00D91843" w:rsidRDefault="00D91843" w:rsidP="00AA09C8">
      <w:pPr>
        <w:pStyle w:val="NoSpacing"/>
        <w:numPr>
          <w:ilvl w:val="0"/>
          <w:numId w:val="24"/>
        </w:numPr>
        <w:rPr>
          <w:rFonts w:cstheme="minorHAnsi"/>
        </w:rPr>
      </w:pPr>
      <w:r>
        <w:rPr>
          <w:rFonts w:cstheme="minorHAnsi"/>
        </w:rPr>
        <w:t>If failed two attempts attempt IO access</w:t>
      </w:r>
    </w:p>
    <w:p w:rsidR="00D91843" w:rsidRDefault="00D91843" w:rsidP="00AA09C8">
      <w:pPr>
        <w:pStyle w:val="NoSpacing"/>
        <w:numPr>
          <w:ilvl w:val="0"/>
          <w:numId w:val="24"/>
        </w:numPr>
        <w:rPr>
          <w:rFonts w:cstheme="minorHAnsi"/>
        </w:rPr>
      </w:pPr>
      <w:r>
        <w:rPr>
          <w:rFonts w:cstheme="minorHAnsi"/>
        </w:rPr>
        <w:t>Give IV fluids to maintain radial pulse</w:t>
      </w:r>
    </w:p>
    <w:p w:rsidR="00D91843" w:rsidRDefault="00D91843" w:rsidP="00AA09C8">
      <w:pPr>
        <w:pStyle w:val="NoSpacing"/>
        <w:numPr>
          <w:ilvl w:val="0"/>
          <w:numId w:val="24"/>
        </w:numPr>
        <w:rPr>
          <w:rFonts w:cstheme="minorHAnsi"/>
        </w:rPr>
      </w:pPr>
      <w:r>
        <w:rPr>
          <w:rFonts w:cstheme="minorHAnsi"/>
        </w:rPr>
        <w:t>Administer normal saline in 250ml boluses to maintain a radial pulse up to a max of 2 litres</w:t>
      </w:r>
    </w:p>
    <w:p w:rsidR="00D91843" w:rsidRDefault="00D91843" w:rsidP="00AA09C8">
      <w:pPr>
        <w:pStyle w:val="NoSpacing"/>
        <w:numPr>
          <w:ilvl w:val="0"/>
          <w:numId w:val="24"/>
        </w:numPr>
        <w:rPr>
          <w:rFonts w:cstheme="minorHAnsi"/>
        </w:rPr>
      </w:pPr>
      <w:r>
        <w:rPr>
          <w:rFonts w:cstheme="minorHAnsi"/>
        </w:rPr>
        <w:t>Fluid of choice “Crystalloid”</w:t>
      </w:r>
    </w:p>
    <w:p w:rsidR="00D91843" w:rsidRDefault="00D91843" w:rsidP="00AA09C8">
      <w:pPr>
        <w:pStyle w:val="NoSpacing"/>
        <w:numPr>
          <w:ilvl w:val="0"/>
          <w:numId w:val="24"/>
        </w:numPr>
        <w:rPr>
          <w:rFonts w:cstheme="minorHAnsi"/>
        </w:rPr>
      </w:pPr>
      <w:r>
        <w:rPr>
          <w:rFonts w:cstheme="minorHAnsi"/>
        </w:rPr>
        <w:t>I</w:t>
      </w:r>
      <w:r w:rsidR="006777A3">
        <w:rPr>
          <w:rFonts w:cstheme="minorHAnsi"/>
        </w:rPr>
        <w:t>n</w:t>
      </w:r>
      <w:r>
        <w:rPr>
          <w:rFonts w:cstheme="minorHAnsi"/>
        </w:rPr>
        <w:t xml:space="preserve"> cold weather ensure the IV fluid is warmed to prevent hypothermia</w:t>
      </w:r>
    </w:p>
    <w:p w:rsidR="00D91843" w:rsidRDefault="00D91843" w:rsidP="00D91843">
      <w:pPr>
        <w:pStyle w:val="NoSpacing"/>
        <w:rPr>
          <w:rFonts w:cstheme="minorHAnsi"/>
        </w:rPr>
      </w:pPr>
    </w:p>
    <w:p w:rsidR="00D91843" w:rsidRDefault="00D91843" w:rsidP="00D91843">
      <w:pPr>
        <w:pStyle w:val="NoSpacing"/>
        <w:rPr>
          <w:rFonts w:cstheme="minorHAnsi"/>
          <w:color w:val="C00000"/>
        </w:rPr>
      </w:pPr>
      <w:r>
        <w:rPr>
          <w:rFonts w:cstheme="minorHAnsi"/>
          <w:color w:val="C00000"/>
        </w:rPr>
        <w:t>The commonest error with fluid replacement therapy in the management of trauma is under-infusion – prompted by concern to avoid cerebral or pulmonary oedema.</w:t>
      </w: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Default="00D91843" w:rsidP="00D91843">
      <w:pPr>
        <w:pStyle w:val="NoSpacing"/>
        <w:rPr>
          <w:rFonts w:cstheme="minorHAnsi"/>
          <w:color w:val="C00000"/>
        </w:rPr>
      </w:pPr>
    </w:p>
    <w:p w:rsidR="00D91843" w:rsidRPr="00D91843" w:rsidRDefault="00D91843" w:rsidP="00D91843">
      <w:pPr>
        <w:pStyle w:val="NoSpacing"/>
        <w:rPr>
          <w:rFonts w:cstheme="minorHAnsi"/>
          <w:color w:val="002060"/>
        </w:rPr>
      </w:pPr>
      <w:r>
        <w:rPr>
          <w:rFonts w:cstheme="minorHAnsi"/>
          <w:color w:val="002060"/>
        </w:rPr>
        <w:t>8.5 Management of burns</w:t>
      </w:r>
    </w:p>
    <w:p w:rsidR="00D91843" w:rsidRDefault="00D91843" w:rsidP="00D91843">
      <w:pPr>
        <w:pStyle w:val="NoSpacing"/>
        <w:rPr>
          <w:rFonts w:cstheme="minorHAnsi"/>
        </w:rPr>
      </w:pPr>
    </w:p>
    <w:p w:rsidR="00BE221E" w:rsidRDefault="00BE221E" w:rsidP="00D91843">
      <w:pPr>
        <w:pStyle w:val="NoSpacing"/>
        <w:rPr>
          <w:rFonts w:cstheme="minorHAnsi"/>
        </w:rPr>
      </w:pPr>
      <w:r>
        <w:rPr>
          <w:rFonts w:cstheme="minorHAnsi"/>
        </w:rPr>
        <w:t xml:space="preserve">For a </w:t>
      </w:r>
      <w:proofErr w:type="gramStart"/>
      <w:r>
        <w:rPr>
          <w:rFonts w:cstheme="minorHAnsi"/>
        </w:rPr>
        <w:t>burn</w:t>
      </w:r>
      <w:proofErr w:type="gramEnd"/>
      <w:r>
        <w:rPr>
          <w:rFonts w:cstheme="minorHAnsi"/>
        </w:rPr>
        <w:t xml:space="preserve"> area of less than 15% fluid may be replaced orally.  However, in cases where there is </w:t>
      </w:r>
      <w:proofErr w:type="spellStart"/>
      <w:r>
        <w:rPr>
          <w:rFonts w:cstheme="minorHAnsi"/>
        </w:rPr>
        <w:t>oro</w:t>
      </w:r>
      <w:proofErr w:type="spellEnd"/>
      <w:r>
        <w:rPr>
          <w:rFonts w:cstheme="minorHAnsi"/>
        </w:rPr>
        <w:t xml:space="preserve">- facial involvement or the burn area is &gt; </w:t>
      </w:r>
      <w:proofErr w:type="gramStart"/>
      <w:r>
        <w:rPr>
          <w:rFonts w:cstheme="minorHAnsi"/>
        </w:rPr>
        <w:t>15%</w:t>
      </w:r>
      <w:proofErr w:type="gramEnd"/>
      <w:r>
        <w:rPr>
          <w:rFonts w:cstheme="minorHAnsi"/>
        </w:rPr>
        <w:t xml:space="preserve"> then you must commence an intravenous infusion. </w:t>
      </w:r>
    </w:p>
    <w:p w:rsidR="005E7987" w:rsidRDefault="005E7987" w:rsidP="00D91843">
      <w:pPr>
        <w:pStyle w:val="NoSpacing"/>
        <w:rPr>
          <w:rFonts w:cstheme="minorHAnsi"/>
        </w:rPr>
      </w:pPr>
    </w:p>
    <w:p w:rsidR="005E7987" w:rsidRDefault="005E7987" w:rsidP="00D91843">
      <w:pPr>
        <w:pStyle w:val="NoSpacing"/>
        <w:rPr>
          <w:rFonts w:cstheme="minorHAnsi"/>
        </w:rPr>
      </w:pPr>
      <w:r>
        <w:rPr>
          <w:rFonts w:cstheme="minorHAnsi"/>
        </w:rPr>
        <w:t>There are numerous formulae to calculate the volumes</w:t>
      </w:r>
    </w:p>
    <w:p w:rsidR="005E7987" w:rsidRDefault="005E7987" w:rsidP="00D91843">
      <w:pPr>
        <w:pStyle w:val="NoSpacing"/>
        <w:rPr>
          <w:rFonts w:cstheme="minorHAnsi"/>
        </w:rPr>
      </w:pPr>
      <w:proofErr w:type="gramStart"/>
      <w:r>
        <w:rPr>
          <w:rFonts w:cstheme="minorHAnsi"/>
        </w:rPr>
        <w:t>of</w:t>
      </w:r>
      <w:proofErr w:type="gramEnd"/>
      <w:r>
        <w:rPr>
          <w:rFonts w:cstheme="minorHAnsi"/>
        </w:rPr>
        <w:t xml:space="preserve"> intravenous fluid that needs to be replaced, this is</w:t>
      </w:r>
    </w:p>
    <w:p w:rsidR="005E7987" w:rsidRDefault="005E7987" w:rsidP="00D91843">
      <w:pPr>
        <w:pStyle w:val="NoSpacing"/>
        <w:rPr>
          <w:rFonts w:cstheme="minorHAnsi"/>
        </w:rPr>
      </w:pPr>
      <w:proofErr w:type="gramStart"/>
      <w:r>
        <w:rPr>
          <w:rFonts w:cstheme="minorHAnsi"/>
        </w:rPr>
        <w:t>just</w:t>
      </w:r>
      <w:proofErr w:type="gramEnd"/>
      <w:r>
        <w:rPr>
          <w:rFonts w:cstheme="minorHAnsi"/>
        </w:rPr>
        <w:t xml:space="preserve"> one example: </w:t>
      </w:r>
    </w:p>
    <w:p w:rsidR="005E7987" w:rsidRDefault="00043173" w:rsidP="00D91843">
      <w:pPr>
        <w:pStyle w:val="NoSpacing"/>
        <w:rPr>
          <w:rFonts w:cstheme="minorHAnsi"/>
        </w:rPr>
      </w:pPr>
      <w:r>
        <w:rPr>
          <w:rFonts w:cstheme="minorHAnsi"/>
          <w:noProof/>
        </w:rPr>
        <w:drawing>
          <wp:anchor distT="0" distB="0" distL="114300" distR="114300" simplePos="0" relativeHeight="251663872" behindDoc="1" locked="0" layoutInCell="1" allowOverlap="1">
            <wp:simplePos x="0" y="0"/>
            <wp:positionH relativeFrom="margin">
              <wp:posOffset>1835150</wp:posOffset>
            </wp:positionH>
            <wp:positionV relativeFrom="margin">
              <wp:posOffset>1377950</wp:posOffset>
            </wp:positionV>
            <wp:extent cx="4605655" cy="1241425"/>
            <wp:effectExtent l="1905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5655" cy="1241425"/>
                    </a:xfrm>
                    <a:prstGeom prst="rect">
                      <a:avLst/>
                    </a:prstGeom>
                    <a:noFill/>
                    <a:ln>
                      <a:noFill/>
                    </a:ln>
                  </pic:spPr>
                </pic:pic>
              </a:graphicData>
            </a:graphic>
          </wp:anchor>
        </w:drawing>
      </w:r>
    </w:p>
    <w:p w:rsidR="005E7987" w:rsidRDefault="005E7987" w:rsidP="00D91843">
      <w:pPr>
        <w:pStyle w:val="NoSpacing"/>
        <w:rPr>
          <w:rFonts w:cstheme="minorHAnsi"/>
        </w:rPr>
      </w:pPr>
    </w:p>
    <w:p w:rsidR="005E7987" w:rsidRDefault="005E7987" w:rsidP="00D91843">
      <w:pPr>
        <w:pStyle w:val="NoSpacing"/>
        <w:rPr>
          <w:rFonts w:cstheme="minorHAnsi"/>
        </w:rPr>
      </w:pPr>
      <w:r>
        <w:rPr>
          <w:rFonts w:cstheme="minorHAnsi"/>
        </w:rPr>
        <w:t xml:space="preserve">                                                       </w:t>
      </w:r>
    </w:p>
    <w:p w:rsidR="005E7987" w:rsidRDefault="005E7987" w:rsidP="00D91843">
      <w:pPr>
        <w:pStyle w:val="NoSpacing"/>
        <w:rPr>
          <w:rFonts w:cstheme="minorHAnsi"/>
        </w:rPr>
      </w:pPr>
      <w:r>
        <w:rPr>
          <w:rFonts w:cstheme="minorHAnsi"/>
        </w:rPr>
        <w:t xml:space="preserve">                                                             </w:t>
      </w:r>
    </w:p>
    <w:p w:rsidR="005E7987" w:rsidRDefault="005E7987" w:rsidP="00D91843">
      <w:pPr>
        <w:pStyle w:val="NoSpacing"/>
        <w:rPr>
          <w:rFonts w:cstheme="minorHAnsi"/>
        </w:rPr>
      </w:pPr>
      <w:r>
        <w:rPr>
          <w:rFonts w:cstheme="minorHAnsi"/>
        </w:rPr>
        <w:t xml:space="preserve">                                                       </w:t>
      </w:r>
    </w:p>
    <w:p w:rsidR="005E7987" w:rsidRDefault="005E7987" w:rsidP="00D91843">
      <w:pPr>
        <w:pStyle w:val="NoSpacing"/>
        <w:rPr>
          <w:rFonts w:cstheme="minorHAnsi"/>
        </w:rPr>
      </w:pPr>
      <w:r>
        <w:rPr>
          <w:rFonts w:cstheme="minorHAnsi"/>
        </w:rPr>
        <w:t xml:space="preserve">                                      </w:t>
      </w:r>
    </w:p>
    <w:p w:rsidR="00043173" w:rsidRDefault="005E7987" w:rsidP="00D91843">
      <w:pPr>
        <w:pStyle w:val="NoSpacing"/>
        <w:rPr>
          <w:rFonts w:cstheme="minorHAnsi"/>
        </w:rPr>
      </w:pPr>
      <w:r>
        <w:rPr>
          <w:rFonts w:cstheme="minorHAnsi"/>
        </w:rPr>
        <w:t xml:space="preserve">                                                   </w:t>
      </w:r>
    </w:p>
    <w:p w:rsidR="006777A3" w:rsidRDefault="00043173" w:rsidP="00D91843">
      <w:pPr>
        <w:pStyle w:val="NoSpacing"/>
        <w:rPr>
          <w:rFonts w:cstheme="minorHAnsi"/>
        </w:rPr>
      </w:pPr>
      <w:r>
        <w:rPr>
          <w:rFonts w:cstheme="minorHAnsi"/>
        </w:rPr>
        <w:t xml:space="preserve">                                                             </w:t>
      </w:r>
      <w:r w:rsidR="005E7987">
        <w:rPr>
          <w:rFonts w:cstheme="minorHAnsi"/>
        </w:rPr>
        <w:t xml:space="preserve"> </w:t>
      </w:r>
    </w:p>
    <w:p w:rsidR="005E7987" w:rsidRDefault="005E7987" w:rsidP="006777A3">
      <w:pPr>
        <w:pStyle w:val="NoSpacing"/>
        <w:ind w:left="2880" w:firstLine="720"/>
        <w:rPr>
          <w:rFonts w:cstheme="minorHAnsi"/>
        </w:rPr>
      </w:pPr>
      <w:r>
        <w:rPr>
          <w:rFonts w:cstheme="minorHAnsi"/>
        </w:rPr>
        <w:t xml:space="preserve"> A working guide for the first 4 hours – see diagram above</w:t>
      </w:r>
    </w:p>
    <w:p w:rsidR="005E7987" w:rsidRDefault="005E7987" w:rsidP="00D91843">
      <w:pPr>
        <w:pStyle w:val="NoSpacing"/>
        <w:rPr>
          <w:rFonts w:cstheme="minorHAnsi"/>
        </w:rPr>
      </w:pPr>
    </w:p>
    <w:p w:rsidR="005E7987" w:rsidRDefault="005E7987" w:rsidP="00D91843">
      <w:pPr>
        <w:pStyle w:val="NoSpacing"/>
        <w:rPr>
          <w:rFonts w:cstheme="minorHAnsi"/>
        </w:rPr>
      </w:pPr>
    </w:p>
    <w:p w:rsidR="005E7987" w:rsidRDefault="005E7987" w:rsidP="00D91843">
      <w:pPr>
        <w:pStyle w:val="NoSpacing"/>
        <w:rPr>
          <w:rFonts w:cstheme="minorHAnsi"/>
          <w:color w:val="002060"/>
        </w:rPr>
      </w:pPr>
      <w:r>
        <w:rPr>
          <w:rFonts w:cstheme="minorHAnsi"/>
          <w:color w:val="002060"/>
        </w:rPr>
        <w:t>Infusion type</w:t>
      </w:r>
    </w:p>
    <w:p w:rsidR="005E7987" w:rsidRDefault="005E7987" w:rsidP="00D91843">
      <w:pPr>
        <w:pStyle w:val="NoSpacing"/>
        <w:rPr>
          <w:rFonts w:cstheme="minorHAnsi"/>
        </w:rPr>
      </w:pPr>
      <w:r>
        <w:rPr>
          <w:rFonts w:cstheme="minorHAnsi"/>
        </w:rPr>
        <w:t>Crystalloid</w:t>
      </w:r>
    </w:p>
    <w:p w:rsidR="005E7987" w:rsidRDefault="005E7987" w:rsidP="00D91843">
      <w:pPr>
        <w:pStyle w:val="NoSpacing"/>
        <w:rPr>
          <w:rFonts w:cstheme="minorHAnsi"/>
        </w:rPr>
      </w:pPr>
    </w:p>
    <w:p w:rsidR="005E7987" w:rsidRPr="005E7987" w:rsidRDefault="005E7987" w:rsidP="00D91843">
      <w:pPr>
        <w:pStyle w:val="NoSpacing"/>
        <w:rPr>
          <w:rFonts w:cstheme="minorHAnsi"/>
          <w:color w:val="002060"/>
        </w:rPr>
      </w:pPr>
      <w:r>
        <w:rPr>
          <w:rFonts w:cstheme="minorHAnsi"/>
          <w:color w:val="002060"/>
        </w:rPr>
        <w:t xml:space="preserve">Delay in medevac </w:t>
      </w:r>
    </w:p>
    <w:p w:rsidR="005E7987" w:rsidRDefault="005E7987" w:rsidP="00D91843">
      <w:pPr>
        <w:pStyle w:val="NoSpacing"/>
        <w:rPr>
          <w:rFonts w:cstheme="minorHAnsi"/>
        </w:rPr>
      </w:pPr>
      <w:r>
        <w:rPr>
          <w:rFonts w:cstheme="minorHAnsi"/>
        </w:rPr>
        <w:t>If there is a possibility of a delay of more than 4 hours in getting your patient back to the beach and the nearest hospital you must consult your topside D</w:t>
      </w:r>
      <w:r w:rsidR="006777A3">
        <w:rPr>
          <w:rFonts w:cstheme="minorHAnsi"/>
        </w:rPr>
        <w:t>octo</w:t>
      </w:r>
      <w:r>
        <w:rPr>
          <w:rFonts w:cstheme="minorHAnsi"/>
        </w:rPr>
        <w:t>r regarding infusion fluid type and rate of infusion.</w:t>
      </w:r>
    </w:p>
    <w:p w:rsidR="005E7987" w:rsidRDefault="005E7987" w:rsidP="00D91843">
      <w:pPr>
        <w:pStyle w:val="NoSpacing"/>
        <w:rPr>
          <w:rFonts w:cstheme="minorHAnsi"/>
        </w:rPr>
      </w:pPr>
    </w:p>
    <w:p w:rsidR="005E7987" w:rsidRDefault="00903E56" w:rsidP="00D91843">
      <w:pPr>
        <w:pStyle w:val="NoSpacing"/>
        <w:rPr>
          <w:rFonts w:cstheme="minorHAnsi"/>
        </w:rPr>
      </w:pPr>
      <w:r>
        <w:rPr>
          <w:rFonts w:cstheme="minorHAnsi"/>
        </w:rPr>
        <w:t xml:space="preserve">A strict fluid balance regime must be adhered to using a chart (input against output) the measurement of urine serves as a particularly valuable indicator of the effectiveness of intravenous fluid replacement. </w:t>
      </w:r>
    </w:p>
    <w:p w:rsidR="00903E56" w:rsidRDefault="00903E56" w:rsidP="00D91843">
      <w:pPr>
        <w:pStyle w:val="NoSpacing"/>
        <w:rPr>
          <w:rFonts w:cstheme="minorHAnsi"/>
        </w:rPr>
      </w:pPr>
    </w:p>
    <w:p w:rsidR="00903E56" w:rsidRDefault="00903E56" w:rsidP="00D91843">
      <w:pPr>
        <w:pStyle w:val="NoSpacing"/>
        <w:rPr>
          <w:rFonts w:cstheme="minorHAnsi"/>
        </w:rPr>
      </w:pPr>
      <w:r>
        <w:rPr>
          <w:rFonts w:cstheme="minorHAnsi"/>
        </w:rPr>
        <w:t>You should aim for a flow rate of between 30-50mls of urine an hour, to this aim it would be best to catheterise your patient (with their written consent) and after a discussion with Topside.  This will facilitate accurate charting of their output.</w:t>
      </w:r>
    </w:p>
    <w:p w:rsidR="00903E56" w:rsidRDefault="00903E56" w:rsidP="00D91843">
      <w:pPr>
        <w:pStyle w:val="NoSpacing"/>
        <w:rPr>
          <w:rFonts w:cstheme="minorHAnsi"/>
        </w:rPr>
      </w:pPr>
    </w:p>
    <w:p w:rsidR="00903E56" w:rsidRPr="00903E56" w:rsidRDefault="00903E56" w:rsidP="00D91843">
      <w:pPr>
        <w:pStyle w:val="NoSpacing"/>
        <w:rPr>
          <w:rFonts w:cstheme="minorHAnsi"/>
          <w:color w:val="002060"/>
        </w:rPr>
      </w:pPr>
      <w:r>
        <w:rPr>
          <w:rFonts w:cstheme="minorHAnsi"/>
          <w:color w:val="002060"/>
        </w:rPr>
        <w:t>8.6 Management of dehydration</w:t>
      </w:r>
    </w:p>
    <w:p w:rsidR="005E7987" w:rsidRDefault="005E7987" w:rsidP="00D91843">
      <w:pPr>
        <w:pStyle w:val="NoSpacing"/>
        <w:rPr>
          <w:rFonts w:cstheme="minorHAnsi"/>
        </w:rPr>
      </w:pPr>
    </w:p>
    <w:p w:rsidR="005E7987" w:rsidRDefault="001E3895" w:rsidP="00D91843">
      <w:pPr>
        <w:pStyle w:val="NoSpacing"/>
        <w:rPr>
          <w:rFonts w:cstheme="minorHAnsi"/>
        </w:rPr>
      </w:pPr>
      <w:r>
        <w:rPr>
          <w:rFonts w:cstheme="minorHAnsi"/>
        </w:rPr>
        <w:t>This condition is normally due to a chronic rather than an acute cause, and hopefully you wil</w:t>
      </w:r>
      <w:r w:rsidR="006777A3">
        <w:rPr>
          <w:rFonts w:cstheme="minorHAnsi"/>
        </w:rPr>
        <w:t xml:space="preserve">l have had your patient </w:t>
      </w:r>
      <w:proofErr w:type="spellStart"/>
      <w:r w:rsidR="00301655">
        <w:rPr>
          <w:rFonts w:cstheme="minorHAnsi"/>
        </w:rPr>
        <w:t>Medevaced</w:t>
      </w:r>
      <w:proofErr w:type="spellEnd"/>
      <w:r>
        <w:rPr>
          <w:rFonts w:cstheme="minorHAnsi"/>
        </w:rPr>
        <w:t xml:space="preserve"> prior to this condition setting in, however it is still worth considering it </w:t>
      </w:r>
      <w:proofErr w:type="gramStart"/>
      <w:r>
        <w:rPr>
          <w:rFonts w:cstheme="minorHAnsi"/>
        </w:rPr>
        <w:t>at this juncture</w:t>
      </w:r>
      <w:proofErr w:type="gramEnd"/>
      <w:r>
        <w:rPr>
          <w:rFonts w:cstheme="minorHAnsi"/>
        </w:rPr>
        <w:t>.</w:t>
      </w:r>
    </w:p>
    <w:p w:rsidR="001E3895" w:rsidRDefault="001E3895" w:rsidP="00D91843">
      <w:pPr>
        <w:pStyle w:val="NoSpacing"/>
        <w:rPr>
          <w:rFonts w:cstheme="minorHAnsi"/>
        </w:rPr>
      </w:pPr>
    </w:p>
    <w:p w:rsidR="001E3895" w:rsidRDefault="001E3895" w:rsidP="00D91843">
      <w:pPr>
        <w:pStyle w:val="NoSpacing"/>
        <w:rPr>
          <w:rFonts w:cstheme="minorHAnsi"/>
        </w:rPr>
      </w:pPr>
      <w:r>
        <w:rPr>
          <w:rFonts w:cstheme="minorHAnsi"/>
        </w:rPr>
        <w:t>Remember that fluid replacement therapy must not only take into account the insensible loss of approximately 2-2.5 litres per 24hrs, but also the clinical losses due to the primary cause, for example, diarrhoea or vomiting.</w:t>
      </w:r>
    </w:p>
    <w:p w:rsidR="001E3895" w:rsidRDefault="001E3895" w:rsidP="00D91843">
      <w:pPr>
        <w:pStyle w:val="NoSpacing"/>
        <w:rPr>
          <w:rFonts w:cstheme="minorHAnsi"/>
        </w:rPr>
      </w:pPr>
    </w:p>
    <w:p w:rsidR="001E3895" w:rsidRDefault="001E3895" w:rsidP="00D91843">
      <w:pPr>
        <w:pStyle w:val="NoSpacing"/>
        <w:rPr>
          <w:rFonts w:cstheme="minorHAnsi"/>
        </w:rPr>
      </w:pPr>
      <w:r>
        <w:rPr>
          <w:rFonts w:cstheme="minorHAnsi"/>
        </w:rPr>
        <w:t xml:space="preserve">The above </w:t>
      </w:r>
      <w:proofErr w:type="gramStart"/>
      <w:r>
        <w:rPr>
          <w:rFonts w:cstheme="minorHAnsi"/>
        </w:rPr>
        <w:t>must be still taken</w:t>
      </w:r>
      <w:proofErr w:type="gramEnd"/>
      <w:r>
        <w:rPr>
          <w:rFonts w:cstheme="minorHAnsi"/>
        </w:rPr>
        <w:t xml:space="preserve"> into account and you should discuss this with your topside Doctor even though</w:t>
      </w:r>
      <w:r w:rsidR="006777A3">
        <w:rPr>
          <w:rFonts w:cstheme="minorHAnsi"/>
        </w:rPr>
        <w:t>,</w:t>
      </w:r>
      <w:r>
        <w:rPr>
          <w:rFonts w:cstheme="minorHAnsi"/>
        </w:rPr>
        <w:t xml:space="preserve"> as we h</w:t>
      </w:r>
      <w:r w:rsidR="006777A3">
        <w:rPr>
          <w:rFonts w:cstheme="minorHAnsi"/>
        </w:rPr>
        <w:t xml:space="preserve">ave already said, your patient </w:t>
      </w:r>
      <w:r>
        <w:rPr>
          <w:rFonts w:cstheme="minorHAnsi"/>
        </w:rPr>
        <w:t>should by this time be in the helicopter</w:t>
      </w:r>
      <w:r w:rsidR="006777A3">
        <w:rPr>
          <w:rFonts w:cstheme="minorHAnsi"/>
        </w:rPr>
        <w:t xml:space="preserve"> and on their way to a hospital</w:t>
      </w:r>
      <w:r>
        <w:rPr>
          <w:rFonts w:cstheme="minorHAnsi"/>
        </w:rPr>
        <w:t>.</w:t>
      </w:r>
    </w:p>
    <w:p w:rsidR="001E3895" w:rsidRDefault="001E3895" w:rsidP="00D91843">
      <w:pPr>
        <w:pStyle w:val="NoSpacing"/>
        <w:rPr>
          <w:rFonts w:cstheme="minorHAnsi"/>
        </w:rPr>
      </w:pPr>
    </w:p>
    <w:p w:rsidR="001E3895" w:rsidRDefault="001E3895" w:rsidP="00D91843">
      <w:pPr>
        <w:pStyle w:val="NoSpacing"/>
        <w:rPr>
          <w:rFonts w:cstheme="minorHAnsi"/>
        </w:rPr>
      </w:pPr>
    </w:p>
    <w:p w:rsidR="001E3895" w:rsidRDefault="001E3895" w:rsidP="00D91843">
      <w:pPr>
        <w:pStyle w:val="NoSpacing"/>
        <w:rPr>
          <w:rFonts w:cstheme="minorHAnsi"/>
        </w:rPr>
      </w:pPr>
    </w:p>
    <w:p w:rsidR="001E3895" w:rsidRDefault="001E3895" w:rsidP="00D91843">
      <w:pPr>
        <w:pStyle w:val="NoSpacing"/>
        <w:rPr>
          <w:rFonts w:cstheme="minorHAnsi"/>
        </w:rPr>
      </w:pPr>
    </w:p>
    <w:p w:rsidR="001E3895" w:rsidRDefault="001E3895" w:rsidP="00D91843">
      <w:pPr>
        <w:pStyle w:val="NoSpacing"/>
        <w:rPr>
          <w:rFonts w:cstheme="minorHAnsi"/>
        </w:rPr>
      </w:pPr>
    </w:p>
    <w:p w:rsidR="001E3895" w:rsidRPr="001E3895" w:rsidRDefault="001E3895" w:rsidP="00D91843">
      <w:pPr>
        <w:pStyle w:val="NoSpacing"/>
        <w:rPr>
          <w:rFonts w:cstheme="minorHAnsi"/>
        </w:rPr>
      </w:pPr>
    </w:p>
    <w:p w:rsidR="005E7987" w:rsidRDefault="005E7987"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rPr>
      </w:pPr>
    </w:p>
    <w:p w:rsidR="008D7E65" w:rsidRDefault="008D7E65" w:rsidP="00D91843">
      <w:pPr>
        <w:pStyle w:val="NoSpacing"/>
        <w:rPr>
          <w:rFonts w:cstheme="minorHAnsi"/>
          <w:color w:val="002060"/>
        </w:rPr>
      </w:pPr>
      <w:r>
        <w:rPr>
          <w:rFonts w:cstheme="minorHAnsi"/>
          <w:color w:val="002060"/>
        </w:rPr>
        <w:t>9. Septic shock</w:t>
      </w:r>
    </w:p>
    <w:p w:rsidR="008D7E65" w:rsidRDefault="008D7E65" w:rsidP="00D91843">
      <w:pPr>
        <w:pStyle w:val="NoSpacing"/>
        <w:rPr>
          <w:rFonts w:cstheme="minorHAnsi"/>
          <w:color w:val="002060"/>
        </w:rPr>
      </w:pPr>
    </w:p>
    <w:p w:rsidR="008D7E65" w:rsidRPr="000706B1" w:rsidRDefault="008D7E65" w:rsidP="00D91843">
      <w:pPr>
        <w:pStyle w:val="NoSpacing"/>
        <w:rPr>
          <w:rFonts w:cstheme="minorHAnsi"/>
          <w:color w:val="002060"/>
        </w:rPr>
      </w:pPr>
      <w:r w:rsidRPr="000706B1">
        <w:rPr>
          <w:rFonts w:cstheme="minorHAnsi"/>
          <w:color w:val="002060"/>
        </w:rPr>
        <w:t>9.1 Description</w:t>
      </w:r>
    </w:p>
    <w:p w:rsidR="008D7E65" w:rsidRDefault="008D7E65" w:rsidP="00D91843">
      <w:pPr>
        <w:pStyle w:val="NoSpacing"/>
        <w:rPr>
          <w:rFonts w:cstheme="minorHAnsi"/>
          <w:color w:val="002060"/>
        </w:rPr>
      </w:pPr>
    </w:p>
    <w:p w:rsidR="008D7E65" w:rsidRPr="008D7E65" w:rsidRDefault="008D7E65" w:rsidP="00D91843">
      <w:pPr>
        <w:pStyle w:val="NoSpacing"/>
        <w:rPr>
          <w:rFonts w:cstheme="minorHAnsi"/>
          <w:color w:val="002060"/>
        </w:rPr>
      </w:pPr>
    </w:p>
    <w:p w:rsidR="008D7E65" w:rsidRPr="000706B1" w:rsidRDefault="000706B1" w:rsidP="00D91843">
      <w:pPr>
        <w:pStyle w:val="NoSpacing"/>
        <w:rPr>
          <w:rFonts w:cstheme="minorHAnsi"/>
        </w:rPr>
      </w:pPr>
      <w:r w:rsidRPr="000706B1">
        <w:rPr>
          <w:rFonts w:cstheme="minorHAnsi"/>
          <w:b/>
          <w:bCs/>
        </w:rPr>
        <w:t>Septic shock</w:t>
      </w:r>
      <w:r w:rsidRPr="000706B1">
        <w:rPr>
          <w:rFonts w:cstheme="minorHAnsi"/>
        </w:rPr>
        <w:t xml:space="preserve"> is a </w:t>
      </w:r>
      <w:hyperlink r:id="rId41" w:tooltip="Medicine" w:history="1">
        <w:r w:rsidRPr="000706B1">
          <w:rPr>
            <w:rStyle w:val="Hyperlink"/>
            <w:rFonts w:cstheme="minorHAnsi"/>
            <w:color w:val="auto"/>
            <w:u w:val="none"/>
          </w:rPr>
          <w:t>medical</w:t>
        </w:r>
      </w:hyperlink>
      <w:r w:rsidRPr="000706B1">
        <w:rPr>
          <w:rFonts w:cstheme="minorHAnsi"/>
        </w:rPr>
        <w:t xml:space="preserve"> condition </w:t>
      </w:r>
      <w:proofErr w:type="gramStart"/>
      <w:r w:rsidRPr="000706B1">
        <w:rPr>
          <w:rFonts w:cstheme="minorHAnsi"/>
        </w:rPr>
        <w:t>as a result</w:t>
      </w:r>
      <w:proofErr w:type="gramEnd"/>
      <w:r w:rsidRPr="000706B1">
        <w:rPr>
          <w:rFonts w:cstheme="minorHAnsi"/>
        </w:rPr>
        <w:t xml:space="preserve"> of severe </w:t>
      </w:r>
      <w:hyperlink r:id="rId42" w:tooltip="Infection" w:history="1">
        <w:r w:rsidRPr="000706B1">
          <w:rPr>
            <w:rStyle w:val="Hyperlink"/>
            <w:rFonts w:cstheme="minorHAnsi"/>
            <w:color w:val="auto"/>
            <w:u w:val="none"/>
          </w:rPr>
          <w:t>infection</w:t>
        </w:r>
      </w:hyperlink>
      <w:r w:rsidRPr="000706B1">
        <w:rPr>
          <w:rFonts w:cstheme="minorHAnsi"/>
        </w:rPr>
        <w:t xml:space="preserve"> and </w:t>
      </w:r>
      <w:hyperlink r:id="rId43" w:tooltip="Sepsis" w:history="1">
        <w:r w:rsidRPr="000706B1">
          <w:rPr>
            <w:rStyle w:val="Hyperlink"/>
            <w:rFonts w:cstheme="minorHAnsi"/>
            <w:color w:val="auto"/>
            <w:u w:val="none"/>
          </w:rPr>
          <w:t>sepsis</w:t>
        </w:r>
      </w:hyperlink>
      <w:r w:rsidRPr="000706B1">
        <w:rPr>
          <w:rFonts w:cstheme="minorHAnsi"/>
        </w:rPr>
        <w:t xml:space="preserve">, though the microbe may be systemic or localized to a particular site. It can cause </w:t>
      </w:r>
      <w:hyperlink r:id="rId44" w:tooltip="Multiple organ dysfunction syndrome" w:history="1">
        <w:r w:rsidRPr="000706B1">
          <w:rPr>
            <w:rStyle w:val="Hyperlink"/>
            <w:rFonts w:cstheme="minorHAnsi"/>
            <w:color w:val="auto"/>
            <w:u w:val="none"/>
          </w:rPr>
          <w:t>multiple organ dysfunction syndrome</w:t>
        </w:r>
      </w:hyperlink>
      <w:r w:rsidRPr="000706B1">
        <w:rPr>
          <w:rFonts w:cstheme="minorHAnsi"/>
        </w:rPr>
        <w:t xml:space="preserve"> (formerly known as multiple organ failure) and </w:t>
      </w:r>
      <w:hyperlink r:id="rId45" w:tooltip="Death" w:history="1">
        <w:r w:rsidRPr="000706B1">
          <w:rPr>
            <w:rStyle w:val="Hyperlink"/>
            <w:rFonts w:cstheme="minorHAnsi"/>
            <w:color w:val="auto"/>
            <w:u w:val="none"/>
          </w:rPr>
          <w:t>death</w:t>
        </w:r>
      </w:hyperlink>
      <w:r w:rsidRPr="000706B1">
        <w:rPr>
          <w:rFonts w:cstheme="minorHAnsi"/>
        </w:rPr>
        <w:t xml:space="preserve">.  Its most common victims are children, </w:t>
      </w:r>
      <w:hyperlink r:id="rId46" w:tooltip="Immunodeficiency" w:history="1">
        <w:r w:rsidRPr="000706B1">
          <w:rPr>
            <w:rStyle w:val="Hyperlink"/>
            <w:rFonts w:cstheme="minorHAnsi"/>
            <w:color w:val="auto"/>
            <w:u w:val="none"/>
          </w:rPr>
          <w:t>immunocompromised</w:t>
        </w:r>
      </w:hyperlink>
      <w:r w:rsidR="00FB57C3">
        <w:rPr>
          <w:rFonts w:cstheme="minorHAnsi"/>
        </w:rPr>
        <w:t xml:space="preserve"> individuals</w:t>
      </w:r>
      <w:r w:rsidRPr="000706B1">
        <w:rPr>
          <w:rFonts w:cstheme="minorHAnsi"/>
        </w:rPr>
        <w:t xml:space="preserve"> and the elderly, as their </w:t>
      </w:r>
      <w:hyperlink r:id="rId47" w:tooltip="Immune system" w:history="1">
        <w:r w:rsidRPr="000706B1">
          <w:rPr>
            <w:rStyle w:val="Hyperlink"/>
            <w:rFonts w:cstheme="minorHAnsi"/>
            <w:color w:val="auto"/>
            <w:u w:val="none"/>
          </w:rPr>
          <w:t>immune systems</w:t>
        </w:r>
      </w:hyperlink>
      <w:r w:rsidRPr="000706B1">
        <w:rPr>
          <w:rFonts w:cstheme="minorHAnsi"/>
        </w:rPr>
        <w:t xml:space="preserve"> cannot deal with the infection as effectively as those of healthy </w:t>
      </w:r>
      <w:proofErr w:type="gramStart"/>
      <w:r w:rsidRPr="000706B1">
        <w:rPr>
          <w:rFonts w:cstheme="minorHAnsi"/>
        </w:rPr>
        <w:t>adults</w:t>
      </w:r>
      <w:proofErr w:type="gramEnd"/>
      <w:r w:rsidRPr="000706B1">
        <w:rPr>
          <w:rFonts w:cstheme="minorHAnsi"/>
        </w:rPr>
        <w:t xml:space="preserve">. Frequently, patients suffering from septic shock are cared for in </w:t>
      </w:r>
      <w:hyperlink r:id="rId48" w:tooltip="Intensive care units" w:history="1">
        <w:r w:rsidRPr="000706B1">
          <w:rPr>
            <w:rStyle w:val="Hyperlink"/>
            <w:rFonts w:cstheme="minorHAnsi"/>
            <w:color w:val="auto"/>
            <w:u w:val="none"/>
          </w:rPr>
          <w:t>intensive care units</w:t>
        </w:r>
      </w:hyperlink>
      <w:r w:rsidRPr="000706B1">
        <w:rPr>
          <w:rFonts w:cstheme="minorHAnsi"/>
        </w:rPr>
        <w:t xml:space="preserve">. The </w:t>
      </w:r>
      <w:hyperlink r:id="rId49" w:tooltip="Mortality rate" w:history="1">
        <w:r w:rsidRPr="000706B1">
          <w:rPr>
            <w:rStyle w:val="Hyperlink"/>
            <w:rFonts w:cstheme="minorHAnsi"/>
            <w:color w:val="auto"/>
            <w:u w:val="none"/>
          </w:rPr>
          <w:t>mortality rate</w:t>
        </w:r>
      </w:hyperlink>
      <w:r w:rsidRPr="000706B1">
        <w:rPr>
          <w:rFonts w:cstheme="minorHAnsi"/>
        </w:rPr>
        <w:t xml:space="preserve"> from septic shock is approximately 25–50%</w:t>
      </w:r>
    </w:p>
    <w:p w:rsidR="008D7E65" w:rsidRPr="000706B1" w:rsidRDefault="008D7E65" w:rsidP="00D91843">
      <w:pPr>
        <w:pStyle w:val="NoSpacing"/>
        <w:rPr>
          <w:rFonts w:cstheme="minorHAnsi"/>
        </w:rPr>
      </w:pPr>
    </w:p>
    <w:p w:rsidR="008D7E65" w:rsidRPr="000706B1" w:rsidRDefault="008D7E65" w:rsidP="00D91843">
      <w:pPr>
        <w:pStyle w:val="NoSpacing"/>
        <w:rPr>
          <w:rFonts w:cstheme="minorHAnsi"/>
        </w:rPr>
      </w:pPr>
    </w:p>
    <w:p w:rsidR="000706B1" w:rsidRPr="000706B1" w:rsidRDefault="000706B1" w:rsidP="00D91843">
      <w:pPr>
        <w:pStyle w:val="NoSpacing"/>
        <w:rPr>
          <w:rFonts w:cstheme="minorHAnsi"/>
          <w:color w:val="002060"/>
        </w:rPr>
      </w:pPr>
      <w:r w:rsidRPr="000706B1">
        <w:rPr>
          <w:rFonts w:cstheme="minorHAnsi"/>
          <w:color w:val="002060"/>
        </w:rPr>
        <w:t>9.2 Causes</w:t>
      </w:r>
    </w:p>
    <w:p w:rsidR="000706B1" w:rsidRDefault="000706B1" w:rsidP="00D91843">
      <w:pPr>
        <w:pStyle w:val="NoSpacing"/>
        <w:rPr>
          <w:rFonts w:cstheme="minorHAnsi"/>
        </w:rPr>
      </w:pPr>
    </w:p>
    <w:p w:rsidR="005E7987" w:rsidRDefault="000706B1" w:rsidP="00D91843">
      <w:pPr>
        <w:pStyle w:val="NoSpacing"/>
        <w:rPr>
          <w:rFonts w:cstheme="minorHAnsi"/>
        </w:rPr>
      </w:pPr>
      <w:r w:rsidRPr="000706B1">
        <w:rPr>
          <w:rFonts w:cstheme="minorHAnsi"/>
        </w:rPr>
        <w:t xml:space="preserve">When bacteria or viruses are present in the bloodstream, the condition </w:t>
      </w:r>
      <w:proofErr w:type="gramStart"/>
      <w:r w:rsidRPr="000706B1">
        <w:rPr>
          <w:rFonts w:cstheme="minorHAnsi"/>
        </w:rPr>
        <w:t>is known</w:t>
      </w:r>
      <w:proofErr w:type="gramEnd"/>
      <w:r w:rsidRPr="000706B1">
        <w:rPr>
          <w:rFonts w:cstheme="minorHAnsi"/>
        </w:rPr>
        <w:t xml:space="preserve"> as </w:t>
      </w:r>
      <w:hyperlink r:id="rId50" w:tooltip="Bacteremia" w:history="1">
        <w:proofErr w:type="spellStart"/>
        <w:r w:rsidRPr="000706B1">
          <w:rPr>
            <w:rStyle w:val="Hyperlink"/>
            <w:rFonts w:cstheme="minorHAnsi"/>
            <w:color w:val="auto"/>
            <w:u w:val="none"/>
          </w:rPr>
          <w:t>bacteremia</w:t>
        </w:r>
        <w:proofErr w:type="spellEnd"/>
      </w:hyperlink>
      <w:r w:rsidRPr="000706B1">
        <w:rPr>
          <w:rFonts w:cstheme="minorHAnsi"/>
        </w:rPr>
        <w:t xml:space="preserve"> or </w:t>
      </w:r>
      <w:hyperlink r:id="rId51" w:tooltip="Viremia" w:history="1">
        <w:r w:rsidRPr="000706B1">
          <w:rPr>
            <w:rStyle w:val="Hyperlink"/>
            <w:rFonts w:cstheme="minorHAnsi"/>
            <w:color w:val="auto"/>
            <w:u w:val="none"/>
          </w:rPr>
          <w:t>viremia</w:t>
        </w:r>
      </w:hyperlink>
      <w:r w:rsidRPr="000706B1">
        <w:rPr>
          <w:rFonts w:cstheme="minorHAnsi"/>
        </w:rPr>
        <w:t xml:space="preserve">. If the organisms are particularly virulent, or the host is immunocompromised, then the host organism may develop a condition known as </w:t>
      </w:r>
      <w:hyperlink r:id="rId52" w:tooltip="Systemic inflammatory response syndrome" w:history="1">
        <w:r w:rsidRPr="000706B1">
          <w:rPr>
            <w:rStyle w:val="Hyperlink"/>
            <w:rFonts w:cstheme="minorHAnsi"/>
            <w:color w:val="auto"/>
            <w:u w:val="none"/>
          </w:rPr>
          <w:t>systemic inflammatory response syndrome</w:t>
        </w:r>
      </w:hyperlink>
      <w:r w:rsidRPr="000706B1">
        <w:rPr>
          <w:rFonts w:cstheme="minorHAnsi"/>
        </w:rPr>
        <w:t xml:space="preserve"> (or SIRS). Sepsis is a constellation of symptoms secondary to</w:t>
      </w:r>
      <w:r>
        <w:rPr>
          <w:rFonts w:cstheme="minorHAnsi"/>
        </w:rPr>
        <w:t xml:space="preserve"> infection that manifest as dis</w:t>
      </w:r>
      <w:r w:rsidRPr="000706B1">
        <w:rPr>
          <w:rFonts w:cstheme="minorHAnsi"/>
        </w:rPr>
        <w:t xml:space="preserve">ruptions in heart rate, respiratory rate, temperature and WBC. If sepsis worsens to the point of end-organ dysfunction (renal failure, liver dysfunction, altered mental status, or heart damage), then the condition is called severe sepsis. Once severe sepsis worsens to the point where blood pressure </w:t>
      </w:r>
      <w:proofErr w:type="gramStart"/>
      <w:r w:rsidRPr="000706B1">
        <w:rPr>
          <w:rFonts w:cstheme="minorHAnsi"/>
        </w:rPr>
        <w:t>can no longer be maintained</w:t>
      </w:r>
      <w:proofErr w:type="gramEnd"/>
      <w:r w:rsidRPr="000706B1">
        <w:rPr>
          <w:rFonts w:cstheme="minorHAnsi"/>
        </w:rPr>
        <w:t xml:space="preserve"> with intravenous fluids alone, then the criteria have been met for septic shock. The precipitating infections which may lead to septic shock if severe enough include </w:t>
      </w:r>
      <w:hyperlink r:id="rId53" w:tooltip="Appendicitis" w:history="1">
        <w:r w:rsidRPr="000706B1">
          <w:rPr>
            <w:rStyle w:val="Hyperlink"/>
            <w:rFonts w:cstheme="minorHAnsi"/>
            <w:color w:val="auto"/>
            <w:u w:val="none"/>
          </w:rPr>
          <w:t>appendicitis</w:t>
        </w:r>
      </w:hyperlink>
      <w:r w:rsidRPr="000706B1">
        <w:rPr>
          <w:rFonts w:cstheme="minorHAnsi"/>
        </w:rPr>
        <w:t xml:space="preserve">, </w:t>
      </w:r>
      <w:hyperlink r:id="rId54" w:tooltip="Pneumonia" w:history="1">
        <w:r w:rsidRPr="000706B1">
          <w:rPr>
            <w:rStyle w:val="Hyperlink"/>
            <w:rFonts w:cstheme="minorHAnsi"/>
            <w:color w:val="auto"/>
            <w:u w:val="none"/>
          </w:rPr>
          <w:t>pneumonia</w:t>
        </w:r>
      </w:hyperlink>
      <w:r w:rsidRPr="000706B1">
        <w:rPr>
          <w:rFonts w:cstheme="minorHAnsi"/>
        </w:rPr>
        <w:t xml:space="preserve">, </w:t>
      </w:r>
      <w:hyperlink r:id="rId55" w:tooltip="Bacteremia" w:history="1">
        <w:proofErr w:type="spellStart"/>
        <w:r w:rsidRPr="000706B1">
          <w:rPr>
            <w:rStyle w:val="Hyperlink"/>
            <w:rFonts w:cstheme="minorHAnsi"/>
            <w:color w:val="auto"/>
            <w:u w:val="none"/>
          </w:rPr>
          <w:t>bacteremia</w:t>
        </w:r>
        <w:proofErr w:type="spellEnd"/>
      </w:hyperlink>
      <w:r w:rsidRPr="000706B1">
        <w:rPr>
          <w:rFonts w:cstheme="minorHAnsi"/>
        </w:rPr>
        <w:t xml:space="preserve">, </w:t>
      </w:r>
      <w:hyperlink r:id="rId56" w:tooltip="Diverticulitis" w:history="1">
        <w:r w:rsidRPr="000706B1">
          <w:rPr>
            <w:rStyle w:val="Hyperlink"/>
            <w:rFonts w:cstheme="minorHAnsi"/>
            <w:color w:val="auto"/>
            <w:u w:val="none"/>
          </w:rPr>
          <w:t>diverticulitis</w:t>
        </w:r>
      </w:hyperlink>
      <w:r w:rsidRPr="000706B1">
        <w:rPr>
          <w:rFonts w:cstheme="minorHAnsi"/>
        </w:rPr>
        <w:t xml:space="preserve">, </w:t>
      </w:r>
      <w:hyperlink r:id="rId57" w:tooltip="Pyelonephritis" w:history="1">
        <w:r w:rsidRPr="000706B1">
          <w:rPr>
            <w:rStyle w:val="Hyperlink"/>
            <w:rFonts w:cstheme="minorHAnsi"/>
            <w:color w:val="auto"/>
            <w:u w:val="none"/>
          </w:rPr>
          <w:t>pyelonephritis</w:t>
        </w:r>
      </w:hyperlink>
      <w:r w:rsidRPr="000706B1">
        <w:rPr>
          <w:rFonts w:cstheme="minorHAnsi"/>
        </w:rPr>
        <w:t xml:space="preserve">, </w:t>
      </w:r>
      <w:hyperlink r:id="rId58" w:tooltip="Meningitis" w:history="1">
        <w:r w:rsidRPr="000706B1">
          <w:rPr>
            <w:rStyle w:val="Hyperlink"/>
            <w:rFonts w:cstheme="minorHAnsi"/>
            <w:color w:val="auto"/>
            <w:u w:val="none"/>
          </w:rPr>
          <w:t>meningitis</w:t>
        </w:r>
      </w:hyperlink>
      <w:r w:rsidRPr="000706B1">
        <w:rPr>
          <w:rFonts w:cstheme="minorHAnsi"/>
        </w:rPr>
        <w:t xml:space="preserve">, </w:t>
      </w:r>
      <w:hyperlink r:id="rId59" w:tooltip="Pancreatitis" w:history="1">
        <w:r w:rsidRPr="000706B1">
          <w:rPr>
            <w:rStyle w:val="Hyperlink"/>
            <w:rFonts w:cstheme="minorHAnsi"/>
            <w:color w:val="auto"/>
            <w:u w:val="none"/>
          </w:rPr>
          <w:t>pancreatitis</w:t>
        </w:r>
      </w:hyperlink>
      <w:r w:rsidRPr="000706B1">
        <w:rPr>
          <w:rFonts w:cstheme="minorHAnsi"/>
        </w:rPr>
        <w:t xml:space="preserve">, and </w:t>
      </w:r>
      <w:hyperlink r:id="rId60" w:tooltip="Necrotizing fasciitis" w:history="1">
        <w:r w:rsidRPr="000706B1">
          <w:rPr>
            <w:rStyle w:val="Hyperlink"/>
            <w:rFonts w:cstheme="minorHAnsi"/>
            <w:color w:val="auto"/>
            <w:u w:val="none"/>
          </w:rPr>
          <w:t>necrotizing fasciitis</w:t>
        </w:r>
      </w:hyperlink>
      <w:r w:rsidRPr="000706B1">
        <w:rPr>
          <w:rFonts w:cstheme="minorHAnsi"/>
        </w:rPr>
        <w:t>.</w:t>
      </w:r>
      <w:r w:rsidR="00220C60">
        <w:rPr>
          <w:rFonts w:cstheme="minorHAnsi"/>
          <w:noProof/>
        </w:rPr>
        <mc:AlternateContent>
          <mc:Choice Requires="wps">
            <w:drawing>
              <wp:anchor distT="0" distB="0" distL="114300" distR="114300" simplePos="0" relativeHeight="251665920" behindDoc="1" locked="0" layoutInCell="0" allowOverlap="1">
                <wp:simplePos x="0" y="0"/>
                <wp:positionH relativeFrom="margin">
                  <wp:posOffset>238760</wp:posOffset>
                </wp:positionH>
                <wp:positionV relativeFrom="margin">
                  <wp:posOffset>578485</wp:posOffset>
                </wp:positionV>
                <wp:extent cx="5036185" cy="2662555"/>
                <wp:effectExtent l="10160" t="11430" r="20955" b="3111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6185" cy="2662555"/>
                        </a:xfrm>
                        <a:prstGeom prst="bracketPair">
                          <a:avLst>
                            <a:gd name="adj" fmla="val 8051"/>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5E161B" w:rsidRDefault="005E161B">
                            <w:pPr>
                              <w:spacing w:after="0"/>
                              <w:jc w:val="center"/>
                              <w:rPr>
                                <w:i/>
                                <w:iCs/>
                                <w:color w:val="7F7F7F" w:themeColor="text1" w:themeTint="80"/>
                                <w:sz w:val="24"/>
                              </w:rPr>
                            </w:pPr>
                            <w:r>
                              <w:rPr>
                                <w:i/>
                                <w:iCs/>
                                <w:color w:val="7F7F7F" w:themeColor="text1" w:themeTint="80"/>
                                <w:sz w:val="24"/>
                              </w:rPr>
                              <w:t>Question 4</w:t>
                            </w:r>
                          </w:p>
                          <w:p w:rsidR="005E161B" w:rsidRPr="001E3895" w:rsidRDefault="005E161B">
                            <w:pPr>
                              <w:spacing w:after="0"/>
                              <w:jc w:val="center"/>
                              <w:rPr>
                                <w:i/>
                                <w:iCs/>
                                <w:color w:val="7F7F7F" w:themeColor="text1" w:themeTint="80"/>
                                <w:sz w:val="24"/>
                              </w:rPr>
                            </w:pPr>
                            <w:proofErr w:type="gramStart"/>
                            <w:r>
                              <w:rPr>
                                <w:i/>
                                <w:iCs/>
                                <w:color w:val="7F7F7F" w:themeColor="text1" w:themeTint="80"/>
                                <w:sz w:val="24"/>
                              </w:rPr>
                              <w:t xml:space="preserve">Calculate the volume of fluid required in the first 4 hours for an 80kg adult rigger with 20% </w:t>
                            </w:r>
                            <w:r w:rsidR="00C44B38">
                              <w:rPr>
                                <w:i/>
                                <w:iCs/>
                                <w:color w:val="7F7F7F" w:themeColor="text1" w:themeTint="80"/>
                                <w:sz w:val="24"/>
                              </w:rPr>
                              <w:t xml:space="preserve">burns, assuming an ‘insensible’ </w:t>
                            </w:r>
                            <w:r>
                              <w:rPr>
                                <w:i/>
                                <w:iCs/>
                                <w:color w:val="7F7F7F" w:themeColor="text1" w:themeTint="80"/>
                                <w:sz w:val="24"/>
                              </w:rPr>
                              <w:t>loss of 100ml per hour?</w:t>
                            </w:r>
                            <w:proofErr w:type="gram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margin-left:18.8pt;margin-top:45.55pt;width:396.55pt;height:209.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" o:allowincell="f" adj="1739" filled="t" fillcolor="#fabf8f [1945]" strokecolor="#f79646 [3209]" strokeweight="1pt">
                <v:fill color2="#f79646 [3209]" focus="50%" type="gradient"/>
                <v:shadow on="t" color="#974706 [1609]" offset="1pt"/>
                <v:textbox inset="3.6pt,,3.6pt">
                  <w:txbxContent>
                    <w:p w:rsidR="005E161B" w:rsidRDefault="005E161B">
                      <w:pPr>
                        <w:spacing w:after="0"/>
                        <w:jc w:val="center"/>
                        <w:rPr>
                          <w:i/>
                          <w:iCs/>
                          <w:color w:val="7F7F7F" w:themeColor="text1" w:themeTint="80"/>
                          <w:sz w:val="24"/>
                        </w:rPr>
                      </w:pPr>
                      <w:r>
                        <w:rPr>
                          <w:i/>
                          <w:iCs/>
                          <w:color w:val="7F7F7F" w:themeColor="text1" w:themeTint="80"/>
                          <w:sz w:val="24"/>
                        </w:rPr>
                        <w:t>Question 4</w:t>
                      </w:r>
                    </w:p>
                    <w:p w:rsidR="005E161B" w:rsidRPr="001E3895" w:rsidRDefault="005E161B">
                      <w:pPr>
                        <w:spacing w:after="0"/>
                        <w:jc w:val="center"/>
                        <w:rPr>
                          <w:i/>
                          <w:iCs/>
                          <w:color w:val="7F7F7F" w:themeColor="text1" w:themeTint="80"/>
                          <w:sz w:val="24"/>
                        </w:rPr>
                      </w:pPr>
                      <w:r>
                        <w:rPr>
                          <w:i/>
                          <w:iCs/>
                          <w:color w:val="7F7F7F" w:themeColor="text1" w:themeTint="80"/>
                          <w:sz w:val="24"/>
                        </w:rPr>
                        <w:t xml:space="preserve">Calculate the volume of fluid required in the first 4 hours for an 80kg adult rigger with 20% </w:t>
                      </w:r>
                      <w:r w:rsidR="00C44B38">
                        <w:rPr>
                          <w:i/>
                          <w:iCs/>
                          <w:color w:val="7F7F7F" w:themeColor="text1" w:themeTint="80"/>
                          <w:sz w:val="24"/>
                        </w:rPr>
                        <w:t xml:space="preserve">burns, assuming an ‘insensible’ </w:t>
                      </w:r>
                      <w:r>
                        <w:rPr>
                          <w:i/>
                          <w:iCs/>
                          <w:color w:val="7F7F7F" w:themeColor="text1" w:themeTint="80"/>
                          <w:sz w:val="24"/>
                        </w:rPr>
                        <w:t>loss of 100ml per hour?</w:t>
                      </w:r>
                    </w:p>
                  </w:txbxContent>
                </v:textbox>
                <w10:wrap anchorx="margin" anchory="margin"/>
              </v:shape>
            </w:pict>
          </mc:Fallback>
        </mc:AlternateContent>
      </w:r>
      <w:r w:rsidRPr="000706B1">
        <w:rPr>
          <w:rFonts w:cstheme="minorHAnsi"/>
        </w:rPr>
        <w:t xml:space="preserve"> </w:t>
      </w:r>
    </w:p>
    <w:p w:rsidR="000706B1" w:rsidRDefault="000706B1" w:rsidP="00D91843">
      <w:pPr>
        <w:pStyle w:val="NoSpacing"/>
        <w:rPr>
          <w:rFonts w:cstheme="minorHAnsi"/>
        </w:rPr>
      </w:pPr>
    </w:p>
    <w:p w:rsidR="000706B1" w:rsidRDefault="000706B1" w:rsidP="00D91843">
      <w:pPr>
        <w:pStyle w:val="NoSpacing"/>
        <w:rPr>
          <w:rFonts w:cstheme="minorHAnsi"/>
          <w:color w:val="002060"/>
        </w:rPr>
      </w:pPr>
    </w:p>
    <w:p w:rsidR="000706B1" w:rsidRDefault="000706B1" w:rsidP="00D91843">
      <w:pPr>
        <w:pStyle w:val="NoSpacing"/>
        <w:rPr>
          <w:rFonts w:cstheme="minorHAnsi"/>
          <w:color w:val="002060"/>
        </w:rPr>
      </w:pPr>
    </w:p>
    <w:p w:rsidR="000706B1" w:rsidRDefault="000706B1" w:rsidP="00D91843">
      <w:pPr>
        <w:pStyle w:val="NoSpacing"/>
        <w:rPr>
          <w:rFonts w:cstheme="minorHAnsi"/>
          <w:color w:val="002060"/>
        </w:rPr>
      </w:pPr>
    </w:p>
    <w:p w:rsidR="000706B1" w:rsidRDefault="000706B1" w:rsidP="00D91843">
      <w:pPr>
        <w:pStyle w:val="NoSpacing"/>
        <w:rPr>
          <w:rFonts w:cstheme="minorHAnsi"/>
          <w:color w:val="002060"/>
        </w:rPr>
      </w:pPr>
      <w:r w:rsidRPr="000706B1">
        <w:rPr>
          <w:rFonts w:cstheme="minorHAnsi"/>
          <w:color w:val="002060"/>
        </w:rPr>
        <w:t>9.3 Signs and symptom</w:t>
      </w:r>
    </w:p>
    <w:p w:rsidR="000706B1" w:rsidRDefault="000706B1" w:rsidP="00D91843">
      <w:pPr>
        <w:pStyle w:val="NoSpacing"/>
        <w:rPr>
          <w:rFonts w:cstheme="minorHAnsi"/>
          <w:color w:val="002060"/>
        </w:rPr>
      </w:pPr>
    </w:p>
    <w:p w:rsidR="000706B1" w:rsidRDefault="000706B1" w:rsidP="00D91843">
      <w:pPr>
        <w:pStyle w:val="NoSpacing"/>
        <w:rPr>
          <w:rFonts w:cstheme="minorHAnsi"/>
        </w:rPr>
      </w:pPr>
      <w:r>
        <w:rPr>
          <w:rFonts w:cstheme="minorHAnsi"/>
        </w:rPr>
        <w:t xml:space="preserve">Septic shock </w:t>
      </w:r>
      <w:proofErr w:type="gramStart"/>
      <w:r>
        <w:rPr>
          <w:rFonts w:cstheme="minorHAnsi"/>
        </w:rPr>
        <w:t>is sometimes referred</w:t>
      </w:r>
      <w:proofErr w:type="gramEnd"/>
      <w:r>
        <w:rPr>
          <w:rFonts w:cstheme="minorHAnsi"/>
        </w:rPr>
        <w:t xml:space="preserve"> to as “warm shock” since the toxins lead t</w:t>
      </w:r>
      <w:r w:rsidR="003F256C">
        <w:rPr>
          <w:rFonts w:cstheme="minorHAnsi"/>
        </w:rPr>
        <w:t>o peripheral vasodilation. T</w:t>
      </w:r>
      <w:r>
        <w:rPr>
          <w:rFonts w:cstheme="minorHAnsi"/>
        </w:rPr>
        <w:t>his is an important distinguishable clinical sign.</w:t>
      </w:r>
    </w:p>
    <w:p w:rsidR="000706B1" w:rsidRDefault="000706B1" w:rsidP="00D91843">
      <w:pPr>
        <w:pStyle w:val="NoSpacing"/>
        <w:rPr>
          <w:rFonts w:cstheme="minorHAnsi"/>
        </w:rPr>
      </w:pPr>
    </w:p>
    <w:p w:rsidR="000706B1" w:rsidRDefault="000706B1" w:rsidP="00D91843">
      <w:pPr>
        <w:pStyle w:val="NoSpacing"/>
        <w:rPr>
          <w:rFonts w:cstheme="minorHAnsi"/>
          <w:color w:val="002060"/>
        </w:rPr>
      </w:pPr>
      <w:r>
        <w:rPr>
          <w:rFonts w:cstheme="minorHAnsi"/>
          <w:color w:val="002060"/>
        </w:rPr>
        <w:t>9.4 Management</w:t>
      </w:r>
    </w:p>
    <w:p w:rsidR="000706B1" w:rsidRDefault="000706B1" w:rsidP="00D91843">
      <w:pPr>
        <w:pStyle w:val="NoSpacing"/>
        <w:rPr>
          <w:rFonts w:cstheme="minorHAnsi"/>
          <w:color w:val="002060"/>
        </w:rPr>
      </w:pPr>
    </w:p>
    <w:p w:rsidR="000706B1" w:rsidRDefault="000706B1" w:rsidP="00D91843">
      <w:pPr>
        <w:pStyle w:val="NoSpacing"/>
        <w:rPr>
          <w:rFonts w:cstheme="minorHAnsi"/>
        </w:rPr>
      </w:pPr>
      <w:r w:rsidRPr="000706B1">
        <w:rPr>
          <w:rFonts w:cstheme="minorHAnsi"/>
        </w:rPr>
        <w:t xml:space="preserve">You should follow the </w:t>
      </w:r>
      <w:r>
        <w:rPr>
          <w:rFonts w:cstheme="minorHAnsi"/>
        </w:rPr>
        <w:t xml:space="preserve">general principles we have already outlined in this module so far.  I.V fluid regimes should follow the regime we have already given </w:t>
      </w:r>
      <w:r w:rsidR="006451A2">
        <w:rPr>
          <w:rFonts w:cstheme="minorHAnsi"/>
        </w:rPr>
        <w:t xml:space="preserve">you </w:t>
      </w:r>
      <w:r>
        <w:rPr>
          <w:rFonts w:cstheme="minorHAnsi"/>
        </w:rPr>
        <w:t xml:space="preserve">for </w:t>
      </w:r>
      <w:proofErr w:type="spellStart"/>
      <w:r>
        <w:rPr>
          <w:rFonts w:cstheme="minorHAnsi"/>
        </w:rPr>
        <w:t>hypovolaemic</w:t>
      </w:r>
      <w:proofErr w:type="spellEnd"/>
      <w:r>
        <w:rPr>
          <w:rFonts w:cstheme="minorHAnsi"/>
        </w:rPr>
        <w:t xml:space="preserve"> shock.  Specific antibiotic therapy is </w:t>
      </w:r>
      <w:r w:rsidR="006451A2">
        <w:rPr>
          <w:rFonts w:cstheme="minorHAnsi"/>
        </w:rPr>
        <w:t>mandatory;</w:t>
      </w:r>
      <w:r>
        <w:rPr>
          <w:rFonts w:cstheme="minorHAnsi"/>
        </w:rPr>
        <w:t xml:space="preserve"> this should however be hospital based.  As </w:t>
      </w:r>
      <w:proofErr w:type="gramStart"/>
      <w:r>
        <w:rPr>
          <w:rFonts w:cstheme="minorHAnsi"/>
        </w:rPr>
        <w:t>always</w:t>
      </w:r>
      <w:proofErr w:type="gramEnd"/>
      <w:r>
        <w:rPr>
          <w:rFonts w:cstheme="minorHAnsi"/>
        </w:rPr>
        <w:t xml:space="preserve"> you should consult </w:t>
      </w:r>
      <w:r w:rsidR="006451A2">
        <w:rPr>
          <w:rFonts w:cstheme="minorHAnsi"/>
        </w:rPr>
        <w:t>your</w:t>
      </w:r>
      <w:r>
        <w:rPr>
          <w:rFonts w:cstheme="minorHAnsi"/>
        </w:rPr>
        <w:t xml:space="preserve"> Topside </w:t>
      </w:r>
      <w:r w:rsidR="006451A2">
        <w:rPr>
          <w:rFonts w:cstheme="minorHAnsi"/>
        </w:rPr>
        <w:t>Doctor as</w:t>
      </w:r>
      <w:r>
        <w:rPr>
          <w:rFonts w:cstheme="minorHAnsi"/>
        </w:rPr>
        <w:t xml:space="preserve"> to </w:t>
      </w:r>
      <w:r w:rsidR="006451A2">
        <w:rPr>
          <w:rFonts w:cstheme="minorHAnsi"/>
        </w:rPr>
        <w:t>whether</w:t>
      </w:r>
      <w:r>
        <w:rPr>
          <w:rFonts w:cstheme="minorHAnsi"/>
        </w:rPr>
        <w:t xml:space="preserve"> this should be commenced prior to </w:t>
      </w:r>
      <w:r w:rsidR="006451A2">
        <w:rPr>
          <w:rFonts w:cstheme="minorHAnsi"/>
        </w:rPr>
        <w:t>Medivac</w:t>
      </w:r>
      <w:r>
        <w:rPr>
          <w:rFonts w:cstheme="minorHAnsi"/>
        </w:rPr>
        <w:t>.</w:t>
      </w:r>
    </w:p>
    <w:p w:rsidR="006451A2" w:rsidRDefault="006451A2" w:rsidP="00D91843">
      <w:pPr>
        <w:pStyle w:val="NoSpacing"/>
        <w:rPr>
          <w:rFonts w:cstheme="minorHAnsi"/>
        </w:rPr>
      </w:pPr>
    </w:p>
    <w:p w:rsidR="006451A2" w:rsidRDefault="00220C60" w:rsidP="00D91843">
      <w:pPr>
        <w:pStyle w:val="NoSpacing"/>
        <w:rPr>
          <w:rFonts w:cstheme="minorHAnsi"/>
        </w:rPr>
      </w:pPr>
      <w:r>
        <w:rPr>
          <w:rFonts w:cstheme="minorHAnsi"/>
          <w:noProof/>
        </w:rPr>
        <mc:AlternateContent>
          <mc:Choice Requires="wps">
            <w:drawing>
              <wp:anchor distT="0" distB="0" distL="114300" distR="114300" simplePos="0" relativeHeight="251667968" behindDoc="1" locked="0" layoutInCell="0" allowOverlap="1">
                <wp:simplePos x="0" y="0"/>
                <wp:positionH relativeFrom="margin">
                  <wp:posOffset>1562735</wp:posOffset>
                </wp:positionH>
                <wp:positionV relativeFrom="margin">
                  <wp:posOffset>2513965</wp:posOffset>
                </wp:positionV>
                <wp:extent cx="3783965" cy="2456815"/>
                <wp:effectExtent l="19685" t="22860" r="34925" b="444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783965" cy="2456815"/>
                        </a:xfrm>
                        <a:prstGeom prst="bracketPair">
                          <a:avLst>
                            <a:gd name="adj" fmla="val 8051"/>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E161B" w:rsidRPr="00422302" w:rsidRDefault="005E161B">
                            <w:pPr>
                              <w:pBdr>
                                <w:top w:val="single" w:sz="8" w:space="10" w:color="FFFFFF" w:themeColor="background1"/>
                                <w:bottom w:val="single" w:sz="8" w:space="10" w:color="FFFFFF" w:themeColor="background1"/>
                              </w:pBdr>
                              <w:spacing w:after="0"/>
                              <w:jc w:val="center"/>
                              <w:rPr>
                                <w:b/>
                                <w:i/>
                                <w:iCs/>
                                <w:color w:val="808080" w:themeColor="text1" w:themeTint="7F"/>
                                <w:sz w:val="24"/>
                                <w:szCs w:val="24"/>
                              </w:rPr>
                            </w:pPr>
                            <w:r w:rsidRPr="00422302">
                              <w:rPr>
                                <w:b/>
                                <w:i/>
                                <w:iCs/>
                                <w:color w:val="808080" w:themeColor="text1" w:themeTint="7F"/>
                                <w:sz w:val="24"/>
                                <w:szCs w:val="24"/>
                              </w:rPr>
                              <w:t>Answer to the question</w:t>
                            </w:r>
                          </w:p>
                          <w:p w:rsidR="005E161B" w:rsidRDefault="005E161B" w:rsidP="00422302">
                            <w:pPr>
                              <w:pStyle w:val="NoSpacing"/>
                            </w:pPr>
                            <w:r w:rsidRPr="00422302">
                              <w:t>Calculate the volume of fluid required in</w:t>
                            </w:r>
                            <w:r>
                              <w:t xml:space="preserve"> </w:t>
                            </w:r>
                            <w:r w:rsidRPr="00422302">
                              <w:t xml:space="preserve">the first </w:t>
                            </w:r>
                            <w:r>
                              <w:t>4 hours</w:t>
                            </w:r>
                            <w:r w:rsidR="003F256C">
                              <w:t xml:space="preserve"> for an 80 Kg adult with 20% burn</w:t>
                            </w:r>
                            <w:r>
                              <w:t xml:space="preserve">s, assuming an 'insensible' </w:t>
                            </w:r>
                            <w:r w:rsidRPr="00422302">
                              <w:t>loss of 100 ml per hour</w:t>
                            </w:r>
                          </w:p>
                          <w:p w:rsidR="005E161B" w:rsidRDefault="005E161B" w:rsidP="00422302">
                            <w:pPr>
                              <w:pStyle w:val="NoSpacing"/>
                            </w:pPr>
                          </w:p>
                          <w:p w:rsidR="005E161B" w:rsidRDefault="005E161B" w:rsidP="00422302">
                            <w:pPr>
                              <w:pStyle w:val="NoSpacing"/>
                            </w:pPr>
                            <w:r>
                              <w:rPr>
                                <w:noProof/>
                              </w:rPr>
                              <w:drawing>
                                <wp:inline distT="0" distB="0" distL="0" distR="0">
                                  <wp:extent cx="2223135" cy="871277"/>
                                  <wp:effectExtent l="1905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2223135" cy="871277"/>
                                          </a:xfrm>
                                          <a:prstGeom prst="rect">
                                            <a:avLst/>
                                          </a:prstGeom>
                                          <a:noFill/>
                                          <a:ln w="9525">
                                            <a:noFill/>
                                            <a:miter lim="800000"/>
                                            <a:headEnd/>
                                            <a:tailEnd/>
                                          </a:ln>
                                        </pic:spPr>
                                      </pic:pic>
                                    </a:graphicData>
                                  </a:graphic>
                                </wp:inline>
                              </w:drawing>
                            </w:r>
                          </w:p>
                          <w:p w:rsidR="005E161B" w:rsidRPr="00422302" w:rsidRDefault="005E161B" w:rsidP="00422302">
                            <w:pPr>
                              <w:pStyle w:val="NoSpacing"/>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AutoShape 6" o:spid="_x0000_s1028" type="#_x0000_t185" style="position:absolute;margin-left:123.05pt;margin-top:197.95pt;width:297.95pt;height:193.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" o:allowincell="f" adj="1739" filled="t" fillcolor="#9bbb59 [3206]" strokecolor="#f2f2f2 [3041]" strokeweight="3pt">
                <v:shadow on="t" color="#4e6128 [1606]" opacity=".5" offset="1pt"/>
                <v:textbox style="mso-fit-shape-to-text:t" inset="3.6pt,,3.6pt">
                  <w:txbxContent>
                    <w:p w:rsidR="005E161B" w:rsidRPr="00422302" w:rsidRDefault="005E161B">
                      <w:pPr>
                        <w:pBdr>
                          <w:top w:val="single" w:sz="8" w:space="10" w:color="FFFFFF" w:themeColor="background1"/>
                          <w:bottom w:val="single" w:sz="8" w:space="10" w:color="FFFFFF" w:themeColor="background1"/>
                        </w:pBdr>
                        <w:spacing w:after="0"/>
                        <w:jc w:val="center"/>
                        <w:rPr>
                          <w:b/>
                          <w:i/>
                          <w:iCs/>
                          <w:color w:val="808080" w:themeColor="text1" w:themeTint="7F"/>
                          <w:sz w:val="24"/>
                          <w:szCs w:val="24"/>
                        </w:rPr>
                      </w:pPr>
                      <w:r w:rsidRPr="00422302">
                        <w:rPr>
                          <w:b/>
                          <w:i/>
                          <w:iCs/>
                          <w:color w:val="808080" w:themeColor="text1" w:themeTint="7F"/>
                          <w:sz w:val="24"/>
                          <w:szCs w:val="24"/>
                        </w:rPr>
                        <w:t>Answer to the question</w:t>
                      </w:r>
                    </w:p>
                    <w:p w:rsidR="005E161B" w:rsidRDefault="005E161B" w:rsidP="00422302">
                      <w:pPr>
                        <w:pStyle w:val="NoSpacing"/>
                      </w:pPr>
                      <w:r w:rsidRPr="00422302">
                        <w:t>Calculate the volume of fluid required in</w:t>
                      </w:r>
                      <w:r>
                        <w:t xml:space="preserve"> </w:t>
                      </w:r>
                      <w:r w:rsidRPr="00422302">
                        <w:t xml:space="preserve">the first </w:t>
                      </w:r>
                      <w:r>
                        <w:t>4 hours</w:t>
                      </w:r>
                      <w:r w:rsidR="003F256C">
                        <w:t xml:space="preserve"> for an 80 Kg adult with 20% burn</w:t>
                      </w:r>
                      <w:r>
                        <w:t xml:space="preserve">s, assuming an 'insensible' </w:t>
                      </w:r>
                      <w:r w:rsidRPr="00422302">
                        <w:t>loss of 100 ml per hour</w:t>
                      </w:r>
                    </w:p>
                    <w:p w:rsidR="005E161B" w:rsidRDefault="005E161B" w:rsidP="00422302">
                      <w:pPr>
                        <w:pStyle w:val="NoSpacing"/>
                      </w:pPr>
                    </w:p>
                    <w:p w:rsidR="005E161B" w:rsidRDefault="005E161B" w:rsidP="00422302">
                      <w:pPr>
                        <w:pStyle w:val="NoSpacing"/>
                      </w:pPr>
                      <w:r>
                        <w:rPr>
                          <w:noProof/>
                        </w:rPr>
                        <w:drawing>
                          <wp:inline distT="0" distB="0" distL="0" distR="0">
                            <wp:extent cx="2223135" cy="871277"/>
                            <wp:effectExtent l="1905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223135" cy="871277"/>
                                    </a:xfrm>
                                    <a:prstGeom prst="rect">
                                      <a:avLst/>
                                    </a:prstGeom>
                                    <a:noFill/>
                                    <a:ln w="9525">
                                      <a:noFill/>
                                      <a:miter lim="800000"/>
                                      <a:headEnd/>
                                      <a:tailEnd/>
                                    </a:ln>
                                  </pic:spPr>
                                </pic:pic>
                              </a:graphicData>
                            </a:graphic>
                          </wp:inline>
                        </w:drawing>
                      </w:r>
                    </w:p>
                    <w:p w:rsidR="005E161B" w:rsidRPr="00422302" w:rsidRDefault="005E161B" w:rsidP="00422302">
                      <w:pPr>
                        <w:pStyle w:val="NoSpacing"/>
                      </w:pPr>
                    </w:p>
                  </w:txbxContent>
                </v:textbox>
                <w10:wrap anchorx="margin" anchory="margin"/>
              </v:shape>
            </w:pict>
          </mc:Fallback>
        </mc:AlternateContent>
      </w: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rPr>
      </w:pPr>
    </w:p>
    <w:p w:rsidR="00385AA1" w:rsidRDefault="00385AA1" w:rsidP="00D91843">
      <w:pPr>
        <w:pStyle w:val="NoSpacing"/>
        <w:rPr>
          <w:rFonts w:cstheme="minorHAnsi"/>
          <w:color w:val="002060"/>
        </w:rPr>
      </w:pPr>
      <w:r>
        <w:rPr>
          <w:rFonts w:cstheme="minorHAnsi"/>
          <w:color w:val="002060"/>
        </w:rPr>
        <w:t>10. Anaphylactic shock</w:t>
      </w:r>
    </w:p>
    <w:p w:rsidR="00385AA1" w:rsidRDefault="00385AA1" w:rsidP="00D91843">
      <w:pPr>
        <w:pStyle w:val="NoSpacing"/>
        <w:rPr>
          <w:rFonts w:cstheme="minorHAnsi"/>
          <w:color w:val="002060"/>
        </w:rPr>
      </w:pPr>
    </w:p>
    <w:p w:rsidR="00385AA1" w:rsidRDefault="00385AA1" w:rsidP="00D91843">
      <w:pPr>
        <w:pStyle w:val="NoSpacing"/>
        <w:rPr>
          <w:rFonts w:cstheme="minorHAnsi"/>
          <w:color w:val="002060"/>
        </w:rPr>
      </w:pPr>
      <w:r>
        <w:rPr>
          <w:rFonts w:cstheme="minorHAnsi"/>
          <w:color w:val="002060"/>
        </w:rPr>
        <w:t>10.1 Description</w:t>
      </w:r>
    </w:p>
    <w:p w:rsidR="00385AA1" w:rsidRDefault="00385AA1" w:rsidP="00D91843">
      <w:pPr>
        <w:pStyle w:val="NoSpacing"/>
        <w:rPr>
          <w:rFonts w:cstheme="minorHAnsi"/>
          <w:color w:val="002060"/>
        </w:rPr>
      </w:pPr>
    </w:p>
    <w:p w:rsidR="00385AA1" w:rsidRPr="00385AA1" w:rsidRDefault="00385AA1" w:rsidP="00D91843">
      <w:pPr>
        <w:pStyle w:val="NoSpacing"/>
        <w:rPr>
          <w:rFonts w:cstheme="minorHAnsi"/>
        </w:rPr>
      </w:pPr>
      <w:r w:rsidRPr="00385AA1">
        <w:rPr>
          <w:rFonts w:cstheme="minorHAnsi"/>
          <w:b/>
          <w:bCs/>
        </w:rPr>
        <w:t>Anaphylaxis</w:t>
      </w:r>
      <w:r w:rsidRPr="00385AA1">
        <w:rPr>
          <w:rFonts w:cstheme="minorHAnsi"/>
        </w:rPr>
        <w:t xml:space="preserve"> is a serious </w:t>
      </w:r>
      <w:hyperlink r:id="rId63" w:tooltip="Allergic reaction" w:history="1">
        <w:r w:rsidRPr="00385AA1">
          <w:rPr>
            <w:rStyle w:val="Hyperlink"/>
            <w:rFonts w:cstheme="minorHAnsi"/>
            <w:color w:val="auto"/>
            <w:u w:val="none"/>
          </w:rPr>
          <w:t>allergic reaction</w:t>
        </w:r>
      </w:hyperlink>
      <w:r w:rsidRPr="00385AA1">
        <w:rPr>
          <w:rFonts w:cstheme="minorHAnsi"/>
        </w:rPr>
        <w:t xml:space="preserve"> that is rapid in onset and may cause death. It typically results in a number of symptoms including</w:t>
      </w:r>
      <w:r w:rsidR="003F256C">
        <w:rPr>
          <w:rFonts w:cstheme="minorHAnsi"/>
        </w:rPr>
        <w:t xml:space="preserve"> an itchy rash, throat swelling</w:t>
      </w:r>
      <w:r w:rsidRPr="00385AA1">
        <w:rPr>
          <w:rFonts w:cstheme="minorHAnsi"/>
        </w:rPr>
        <w:t xml:space="preserve"> and low </w:t>
      </w:r>
      <w:hyperlink r:id="rId64" w:tooltip="Blood pressure" w:history="1">
        <w:r w:rsidRPr="00385AA1">
          <w:rPr>
            <w:rStyle w:val="Hyperlink"/>
            <w:rFonts w:cstheme="minorHAnsi"/>
            <w:color w:val="auto"/>
            <w:u w:val="none"/>
          </w:rPr>
          <w:t>blood pressure</w:t>
        </w:r>
      </w:hyperlink>
      <w:r w:rsidRPr="00385AA1">
        <w:rPr>
          <w:rFonts w:cstheme="minorHAnsi"/>
        </w:rPr>
        <w:t>. Common causes inc</w:t>
      </w:r>
      <w:r w:rsidR="003F256C">
        <w:rPr>
          <w:rFonts w:cstheme="minorHAnsi"/>
        </w:rPr>
        <w:t>lude insect bites/stings, foods</w:t>
      </w:r>
      <w:r w:rsidRPr="00385AA1">
        <w:rPr>
          <w:rFonts w:cstheme="minorHAnsi"/>
        </w:rPr>
        <w:t xml:space="preserve"> and medications. </w:t>
      </w:r>
    </w:p>
    <w:p w:rsidR="000706B1" w:rsidRPr="00385AA1" w:rsidRDefault="000706B1" w:rsidP="00D91843">
      <w:pPr>
        <w:pStyle w:val="NoSpacing"/>
        <w:rPr>
          <w:rFonts w:cstheme="minorHAnsi"/>
        </w:rPr>
      </w:pPr>
    </w:p>
    <w:p w:rsidR="000706B1" w:rsidRDefault="00385AA1" w:rsidP="00D91843">
      <w:pPr>
        <w:pStyle w:val="NoSpacing"/>
        <w:rPr>
          <w:rFonts w:cstheme="minorHAnsi"/>
        </w:rPr>
      </w:pPr>
      <w:r>
        <w:rPr>
          <w:rFonts w:cstheme="minorHAnsi"/>
        </w:rPr>
        <w:t xml:space="preserve">Anaphylaxis </w:t>
      </w:r>
      <w:proofErr w:type="gramStart"/>
      <w:r>
        <w:rPr>
          <w:rFonts w:cstheme="minorHAnsi"/>
        </w:rPr>
        <w:t>can also be described</w:t>
      </w:r>
      <w:proofErr w:type="gramEnd"/>
      <w:r>
        <w:rPr>
          <w:rFonts w:cstheme="minorHAnsi"/>
        </w:rPr>
        <w:t xml:space="preserve"> as a rare cause of shock associated with histamine release that leads to massive dilation and ‘leakiness’ of blood vessels.  There may also be respiratory tract problems with laryngeal oedema and bronchoconstriction (stridor, wheeze).</w:t>
      </w:r>
    </w:p>
    <w:p w:rsidR="00DA1B17" w:rsidRDefault="00DA1B17" w:rsidP="00D91843">
      <w:pPr>
        <w:pStyle w:val="NoSpacing"/>
        <w:rPr>
          <w:rFonts w:cstheme="minorHAnsi"/>
        </w:rPr>
      </w:pPr>
    </w:p>
    <w:p w:rsidR="00DA1B17" w:rsidRDefault="00DA1B17" w:rsidP="00D91843">
      <w:pPr>
        <w:pStyle w:val="NoSpacing"/>
        <w:rPr>
          <w:rFonts w:cstheme="minorHAnsi"/>
          <w:color w:val="002060"/>
        </w:rPr>
      </w:pPr>
      <w:r>
        <w:rPr>
          <w:rFonts w:cstheme="minorHAnsi"/>
          <w:color w:val="002060"/>
        </w:rPr>
        <w:t>10.2 Causes</w:t>
      </w:r>
    </w:p>
    <w:p w:rsidR="00043173" w:rsidRPr="00043173" w:rsidRDefault="00043173" w:rsidP="00D91843">
      <w:pPr>
        <w:pStyle w:val="NoSpacing"/>
        <w:rPr>
          <w:rFonts w:cstheme="minorHAnsi"/>
        </w:rPr>
      </w:pPr>
    </w:p>
    <w:p w:rsidR="00043173" w:rsidRDefault="00043173" w:rsidP="00D91843">
      <w:pPr>
        <w:pStyle w:val="NoSpacing"/>
        <w:rPr>
          <w:rFonts w:cstheme="minorHAnsi"/>
        </w:rPr>
      </w:pPr>
      <w:r w:rsidRPr="00043173">
        <w:rPr>
          <w:rFonts w:cstheme="minorHAnsi"/>
        </w:rPr>
        <w:t xml:space="preserve">Anaphylaxis </w:t>
      </w:r>
      <w:proofErr w:type="gramStart"/>
      <w:r w:rsidRPr="00043173">
        <w:rPr>
          <w:rFonts w:cstheme="minorHAnsi"/>
        </w:rPr>
        <w:t>may be precipitated</w:t>
      </w:r>
      <w:proofErr w:type="gramEnd"/>
      <w:r w:rsidRPr="00043173">
        <w:rPr>
          <w:rFonts w:cstheme="minorHAnsi"/>
        </w:rPr>
        <w:t xml:space="preserve"> by</w:t>
      </w:r>
      <w:r>
        <w:rPr>
          <w:rFonts w:cstheme="minorHAnsi"/>
        </w:rPr>
        <w:t>:</w:t>
      </w:r>
    </w:p>
    <w:p w:rsidR="00043173" w:rsidRDefault="00043173" w:rsidP="00043173">
      <w:pPr>
        <w:pStyle w:val="NoSpacing"/>
        <w:numPr>
          <w:ilvl w:val="0"/>
          <w:numId w:val="25"/>
        </w:numPr>
        <w:rPr>
          <w:rFonts w:cstheme="minorHAnsi"/>
        </w:rPr>
      </w:pPr>
      <w:r>
        <w:rPr>
          <w:rFonts w:cstheme="minorHAnsi"/>
        </w:rPr>
        <w:t>Blood products</w:t>
      </w:r>
    </w:p>
    <w:p w:rsidR="00043173" w:rsidRDefault="00043173" w:rsidP="00043173">
      <w:pPr>
        <w:pStyle w:val="NoSpacing"/>
        <w:numPr>
          <w:ilvl w:val="0"/>
          <w:numId w:val="25"/>
        </w:numPr>
        <w:rPr>
          <w:rFonts w:cstheme="minorHAnsi"/>
        </w:rPr>
      </w:pPr>
      <w:r>
        <w:rPr>
          <w:rFonts w:cstheme="minorHAnsi"/>
        </w:rPr>
        <w:t>Medications, such as antibiotics</w:t>
      </w:r>
    </w:p>
    <w:p w:rsidR="00043173" w:rsidRDefault="00043173" w:rsidP="00043173">
      <w:pPr>
        <w:pStyle w:val="NoSpacing"/>
        <w:numPr>
          <w:ilvl w:val="0"/>
          <w:numId w:val="25"/>
        </w:numPr>
        <w:rPr>
          <w:rFonts w:cstheme="minorHAnsi"/>
        </w:rPr>
      </w:pPr>
      <w:r>
        <w:rPr>
          <w:rFonts w:cstheme="minorHAnsi"/>
        </w:rPr>
        <w:t>Vaccines</w:t>
      </w:r>
    </w:p>
    <w:p w:rsidR="00043173" w:rsidRDefault="00043173" w:rsidP="00043173">
      <w:pPr>
        <w:pStyle w:val="NoSpacing"/>
        <w:numPr>
          <w:ilvl w:val="0"/>
          <w:numId w:val="25"/>
        </w:numPr>
        <w:rPr>
          <w:rFonts w:cstheme="minorHAnsi"/>
        </w:rPr>
      </w:pPr>
      <w:r>
        <w:rPr>
          <w:rFonts w:cstheme="minorHAnsi"/>
        </w:rPr>
        <w:t>Insect stings, such a wasps and bees</w:t>
      </w:r>
    </w:p>
    <w:p w:rsidR="00043173" w:rsidRDefault="003F256C" w:rsidP="00043173">
      <w:pPr>
        <w:pStyle w:val="NoSpacing"/>
        <w:numPr>
          <w:ilvl w:val="0"/>
          <w:numId w:val="25"/>
        </w:numPr>
        <w:rPr>
          <w:rFonts w:cstheme="minorHAnsi"/>
        </w:rPr>
      </w:pPr>
      <w:r>
        <w:rPr>
          <w:rFonts w:cstheme="minorHAnsi"/>
        </w:rPr>
        <w:t>Food products such as shellfish</w:t>
      </w:r>
      <w:r w:rsidR="00043173">
        <w:rPr>
          <w:rFonts w:cstheme="minorHAnsi"/>
        </w:rPr>
        <w:t xml:space="preserve"> or peanuts</w:t>
      </w:r>
    </w:p>
    <w:p w:rsidR="00043173" w:rsidRDefault="00043173" w:rsidP="00043173">
      <w:pPr>
        <w:pStyle w:val="NoSpacing"/>
        <w:rPr>
          <w:rFonts w:cstheme="minorHAnsi"/>
        </w:rPr>
      </w:pPr>
    </w:p>
    <w:p w:rsidR="00043173" w:rsidRDefault="00043173" w:rsidP="00043173">
      <w:pPr>
        <w:pStyle w:val="NoSpacing"/>
        <w:rPr>
          <w:rFonts w:cstheme="minorHAnsi"/>
        </w:rPr>
      </w:pPr>
    </w:p>
    <w:p w:rsidR="00043173" w:rsidRDefault="00043173" w:rsidP="00043173">
      <w:pPr>
        <w:pStyle w:val="NoSpacing"/>
        <w:rPr>
          <w:rFonts w:cstheme="minorHAnsi"/>
          <w:color w:val="002060"/>
        </w:rPr>
      </w:pPr>
    </w:p>
    <w:p w:rsidR="00043173" w:rsidRDefault="00043173" w:rsidP="00043173">
      <w:pPr>
        <w:pStyle w:val="NoSpacing"/>
        <w:rPr>
          <w:rFonts w:cstheme="minorHAnsi"/>
          <w:color w:val="002060"/>
        </w:rPr>
      </w:pPr>
      <w:r w:rsidRPr="00043173">
        <w:rPr>
          <w:rFonts w:cstheme="minorHAnsi"/>
          <w:color w:val="002060"/>
        </w:rPr>
        <w:t>10.3 Signs and symptom</w:t>
      </w:r>
    </w:p>
    <w:p w:rsidR="00043173" w:rsidRDefault="00043173" w:rsidP="00043173">
      <w:pPr>
        <w:pStyle w:val="NoSpacing"/>
        <w:rPr>
          <w:rFonts w:cstheme="minorHAnsi"/>
          <w:color w:val="002060"/>
        </w:rPr>
      </w:pPr>
    </w:p>
    <w:p w:rsidR="00043173" w:rsidRPr="00043173" w:rsidRDefault="00301655" w:rsidP="00043173">
      <w:pPr>
        <w:pStyle w:val="NoSpacing"/>
        <w:rPr>
          <w:rFonts w:cstheme="minorHAnsi"/>
        </w:rPr>
      </w:pPr>
      <w:r>
        <w:rPr>
          <w:rFonts w:cstheme="minorHAnsi"/>
          <w:noProof/>
        </w:rPr>
        <w:drawing>
          <wp:anchor distT="0" distB="0" distL="114300" distR="114300" simplePos="0" relativeHeight="251668992" behindDoc="1" locked="0" layoutInCell="1" allowOverlap="1">
            <wp:simplePos x="0" y="0"/>
            <wp:positionH relativeFrom="margin">
              <wp:posOffset>-184785</wp:posOffset>
            </wp:positionH>
            <wp:positionV relativeFrom="margin">
              <wp:posOffset>791210</wp:posOffset>
            </wp:positionV>
            <wp:extent cx="5731510" cy="4824095"/>
            <wp:effectExtent l="0" t="0" r="0" b="0"/>
            <wp:wrapNone/>
            <wp:docPr id="11" name="Picture 2" descr="File:Signs and symptoms of anaphylaxis.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gns and symptoms of anaphylaxis.png">
                      <a:hlinkClick r:id="rId65"/>
                    </pic:cNvPr>
                    <pic:cNvPicPr>
                      <a:picLocks noChangeAspect="1" noChangeArrowheads="1"/>
                    </pic:cNvPicPr>
                  </pic:nvPicPr>
                  <pic:blipFill>
                    <a:blip r:embed="rId66" cstate="print"/>
                    <a:srcRect/>
                    <a:stretch>
                      <a:fillRect/>
                    </a:stretch>
                  </pic:blipFill>
                  <pic:spPr bwMode="auto">
                    <a:xfrm>
                      <a:off x="0" y="0"/>
                      <a:ext cx="5731510" cy="4824095"/>
                    </a:xfrm>
                    <a:prstGeom prst="rect">
                      <a:avLst/>
                    </a:prstGeom>
                    <a:noFill/>
                    <a:ln w="9525">
                      <a:noFill/>
                      <a:miter lim="800000"/>
                      <a:headEnd/>
                      <a:tailEnd/>
                    </a:ln>
                  </pic:spPr>
                </pic:pic>
              </a:graphicData>
            </a:graphic>
          </wp:anchor>
        </w:drawing>
      </w: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p>
    <w:p w:rsidR="00191BDE" w:rsidRDefault="00191BDE" w:rsidP="00043173">
      <w:pPr>
        <w:pStyle w:val="NoSpacing"/>
        <w:rPr>
          <w:rFonts w:cstheme="minorHAnsi"/>
        </w:rPr>
      </w:pPr>
      <w:r>
        <w:rPr>
          <w:rFonts w:cstheme="minorHAnsi"/>
        </w:rPr>
        <w:t>“The onset is often acute with hypotension and possibly respiratory symptoms as mentioned above.”</w:t>
      </w:r>
    </w:p>
    <w:p w:rsidR="00191BDE" w:rsidRDefault="00191BDE" w:rsidP="00043173">
      <w:pPr>
        <w:pStyle w:val="NoSpacing"/>
        <w:rPr>
          <w:rFonts w:cstheme="minorHAnsi"/>
        </w:rPr>
      </w:pPr>
    </w:p>
    <w:p w:rsidR="00191BDE" w:rsidRDefault="00191BDE" w:rsidP="00043173">
      <w:pPr>
        <w:pStyle w:val="NoSpacing"/>
        <w:rPr>
          <w:rFonts w:cstheme="minorHAnsi"/>
          <w:color w:val="002060"/>
        </w:rPr>
      </w:pPr>
    </w:p>
    <w:p w:rsidR="00191BDE" w:rsidRDefault="00191BDE" w:rsidP="00043173">
      <w:pPr>
        <w:pStyle w:val="NoSpacing"/>
        <w:rPr>
          <w:rFonts w:cstheme="minorHAnsi"/>
          <w:color w:val="002060"/>
        </w:rPr>
      </w:pPr>
      <w:r w:rsidRPr="00191BDE">
        <w:rPr>
          <w:rFonts w:cstheme="minorHAnsi"/>
          <w:color w:val="002060"/>
        </w:rPr>
        <w:t xml:space="preserve">10.4 Management </w:t>
      </w:r>
    </w:p>
    <w:p w:rsidR="00191BDE" w:rsidRDefault="00191BDE" w:rsidP="00043173">
      <w:pPr>
        <w:pStyle w:val="NoSpacing"/>
        <w:rPr>
          <w:rFonts w:cstheme="minorHAnsi"/>
          <w:color w:val="002060"/>
        </w:rPr>
      </w:pPr>
    </w:p>
    <w:p w:rsidR="00191BDE" w:rsidRDefault="00543D51" w:rsidP="00164277">
      <w:pPr>
        <w:pStyle w:val="NoSpacing"/>
        <w:rPr>
          <w:rFonts w:cstheme="minorHAnsi"/>
        </w:rPr>
      </w:pPr>
      <w:r>
        <w:rPr>
          <w:rFonts w:cstheme="minorHAnsi"/>
        </w:rPr>
        <w:t>Firstly, lay the patient flat.</w:t>
      </w:r>
    </w:p>
    <w:p w:rsidR="00164277" w:rsidRDefault="00164277" w:rsidP="00164277">
      <w:pPr>
        <w:pStyle w:val="NoSpacing"/>
        <w:rPr>
          <w:rFonts w:cstheme="minorHAnsi"/>
        </w:rPr>
      </w:pPr>
    </w:p>
    <w:p w:rsidR="00164277" w:rsidRDefault="00164277" w:rsidP="00164277">
      <w:pPr>
        <w:pStyle w:val="NoSpacing"/>
        <w:rPr>
          <w:rFonts w:cstheme="minorHAnsi"/>
        </w:rPr>
      </w:pPr>
      <w:r>
        <w:rPr>
          <w:rFonts w:cstheme="minorHAnsi"/>
        </w:rPr>
        <w:t xml:space="preserve">Administer Intramuscular adrenaline 0.5 – 1mg (0.5 – 1.0ml of adrenaline injection 1 in 1000) every 10 minutes until improvement in the pulse and blood pressure </w:t>
      </w:r>
      <w:proofErr w:type="gramStart"/>
      <w:r>
        <w:rPr>
          <w:rFonts w:cstheme="minorHAnsi"/>
        </w:rPr>
        <w:t>are achieved</w:t>
      </w:r>
      <w:proofErr w:type="gramEnd"/>
      <w:r>
        <w:rPr>
          <w:rFonts w:cstheme="minorHAnsi"/>
        </w:rPr>
        <w:t>.</w:t>
      </w:r>
    </w:p>
    <w:p w:rsidR="00164277" w:rsidRDefault="00164277" w:rsidP="00164277">
      <w:pPr>
        <w:pStyle w:val="NoSpacing"/>
        <w:rPr>
          <w:rFonts w:cstheme="minorHAnsi"/>
        </w:rPr>
      </w:pPr>
    </w:p>
    <w:p w:rsidR="00164277" w:rsidRDefault="00164277" w:rsidP="00164277">
      <w:pPr>
        <w:pStyle w:val="NoSpacing"/>
        <w:rPr>
          <w:rFonts w:cstheme="minorHAnsi"/>
        </w:rPr>
      </w:pPr>
      <w:r>
        <w:rPr>
          <w:rFonts w:cstheme="minorHAnsi"/>
        </w:rPr>
        <w:t xml:space="preserve">Second line </w:t>
      </w:r>
      <w:proofErr w:type="gramStart"/>
      <w:r>
        <w:rPr>
          <w:rFonts w:cstheme="minorHAnsi"/>
        </w:rPr>
        <w:t>treatment which</w:t>
      </w:r>
      <w:proofErr w:type="gramEnd"/>
      <w:r>
        <w:rPr>
          <w:rFonts w:cstheme="minorHAnsi"/>
        </w:rPr>
        <w:t xml:space="preserve"> is usefully continued up to 4</w:t>
      </w:r>
      <w:r w:rsidR="00197713">
        <w:rPr>
          <w:rFonts w:cstheme="minorHAnsi"/>
        </w:rPr>
        <w:t xml:space="preserve">8 hours to prevent relapse, consists </w:t>
      </w:r>
      <w:r w:rsidR="0058288F">
        <w:rPr>
          <w:rFonts w:cstheme="minorHAnsi"/>
        </w:rPr>
        <w:t xml:space="preserve">of </w:t>
      </w:r>
      <w:proofErr w:type="spellStart"/>
      <w:r w:rsidR="0058288F">
        <w:rPr>
          <w:rFonts w:cstheme="minorHAnsi"/>
        </w:rPr>
        <w:t>Chlorpheniramine</w:t>
      </w:r>
      <w:proofErr w:type="spellEnd"/>
      <w:r w:rsidR="0058288F">
        <w:rPr>
          <w:rFonts w:cstheme="minorHAnsi"/>
        </w:rPr>
        <w:t xml:space="preserve"> (</w:t>
      </w:r>
      <w:proofErr w:type="spellStart"/>
      <w:r w:rsidR="0058288F">
        <w:rPr>
          <w:rFonts w:cstheme="minorHAnsi"/>
        </w:rPr>
        <w:t>Piriton</w:t>
      </w:r>
      <w:proofErr w:type="spellEnd"/>
      <w:r w:rsidR="0058288F">
        <w:rPr>
          <w:rFonts w:cstheme="minorHAnsi"/>
        </w:rPr>
        <w:t>)</w:t>
      </w:r>
      <w:r w:rsidR="00197713">
        <w:rPr>
          <w:rFonts w:cstheme="minorHAnsi"/>
        </w:rPr>
        <w:t xml:space="preserve"> by slow intravenous injection </w:t>
      </w:r>
      <w:r w:rsidR="0058288F">
        <w:rPr>
          <w:rFonts w:cstheme="minorHAnsi"/>
        </w:rPr>
        <w:t>–</w:t>
      </w:r>
      <w:r w:rsidR="00197713">
        <w:rPr>
          <w:rFonts w:cstheme="minorHAnsi"/>
        </w:rPr>
        <w:t xml:space="preserve"> </w:t>
      </w:r>
      <w:r w:rsidR="0058288F">
        <w:rPr>
          <w:rFonts w:cstheme="minorHAnsi"/>
        </w:rPr>
        <w:t>remember to consult your Topside D</w:t>
      </w:r>
      <w:r w:rsidR="003F256C">
        <w:rPr>
          <w:rFonts w:cstheme="minorHAnsi"/>
        </w:rPr>
        <w:t>octo</w:t>
      </w:r>
      <w:r w:rsidR="0058288F">
        <w:rPr>
          <w:rFonts w:cstheme="minorHAnsi"/>
        </w:rPr>
        <w:t>r prior to administering this drug.</w:t>
      </w: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3F256C" w:rsidP="00164277">
      <w:pPr>
        <w:pStyle w:val="NoSpacing"/>
        <w:rPr>
          <w:rFonts w:cstheme="minorHAnsi"/>
        </w:rPr>
      </w:pPr>
      <w:r>
        <w:rPr>
          <w:rFonts w:cstheme="minorHAnsi"/>
          <w:noProof/>
        </w:rPr>
        <w:drawing>
          <wp:anchor distT="0" distB="0" distL="114300" distR="114300" simplePos="0" relativeHeight="251670016" behindDoc="1" locked="0" layoutInCell="1" allowOverlap="1">
            <wp:simplePos x="0" y="0"/>
            <wp:positionH relativeFrom="margin">
              <wp:posOffset>-15069</wp:posOffset>
            </wp:positionH>
            <wp:positionV relativeFrom="margin">
              <wp:posOffset>88387</wp:posOffset>
            </wp:positionV>
            <wp:extent cx="5725226" cy="7867935"/>
            <wp:effectExtent l="19050" t="0" r="8824" b="0"/>
            <wp:wrapNone/>
            <wp:docPr id="12" name="Picture 5" descr="\\DDRC\RedirectedFolders\adamsonj\My Documents\My Pictures\2012-08-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C\RedirectedFolders\adamsonj\My Documents\My Pictures\2012-08-03\001.jpg"/>
                    <pic:cNvPicPr>
                      <a:picLocks noChangeAspect="1" noChangeArrowheads="1"/>
                    </pic:cNvPicPr>
                  </pic:nvPicPr>
                  <pic:blipFill>
                    <a:blip r:embed="rId67" cstate="print"/>
                    <a:srcRect/>
                    <a:stretch>
                      <a:fillRect/>
                    </a:stretch>
                  </pic:blipFill>
                  <pic:spPr bwMode="auto">
                    <a:xfrm>
                      <a:off x="0" y="0"/>
                      <a:ext cx="5725226" cy="7867935"/>
                    </a:xfrm>
                    <a:prstGeom prst="rect">
                      <a:avLst/>
                    </a:prstGeom>
                    <a:noFill/>
                    <a:ln w="9525">
                      <a:noFill/>
                      <a:miter lim="800000"/>
                      <a:headEnd/>
                      <a:tailEnd/>
                    </a:ln>
                  </pic:spPr>
                </pic:pic>
              </a:graphicData>
            </a:graphic>
          </wp:anchor>
        </w:drawing>
      </w: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ED3077" w:rsidRDefault="00ED3077" w:rsidP="00164277">
      <w:pPr>
        <w:pStyle w:val="NoSpacing"/>
        <w:rPr>
          <w:rFonts w:cstheme="minorHAnsi"/>
        </w:rPr>
      </w:pPr>
    </w:p>
    <w:p w:rsidR="00164277" w:rsidRDefault="00164277" w:rsidP="00164277">
      <w:pPr>
        <w:pStyle w:val="NoSpacing"/>
        <w:rPr>
          <w:rFonts w:cstheme="minorHAnsi"/>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3F256C" w:rsidRDefault="003F256C" w:rsidP="00164277">
      <w:pPr>
        <w:pStyle w:val="NoSpacing"/>
        <w:rPr>
          <w:rFonts w:cstheme="minorHAnsi"/>
          <w:color w:val="002060"/>
        </w:rPr>
      </w:pPr>
    </w:p>
    <w:p w:rsidR="00164277" w:rsidRDefault="00ED3077" w:rsidP="00164277">
      <w:pPr>
        <w:pStyle w:val="NoSpacing"/>
        <w:rPr>
          <w:rFonts w:cstheme="minorHAnsi"/>
          <w:color w:val="002060"/>
        </w:rPr>
      </w:pPr>
      <w:r>
        <w:rPr>
          <w:rFonts w:cstheme="minorHAnsi"/>
          <w:color w:val="002060"/>
        </w:rPr>
        <w:t>Remember:</w:t>
      </w:r>
    </w:p>
    <w:p w:rsidR="00ED3077" w:rsidRDefault="00A72162" w:rsidP="00164277">
      <w:pPr>
        <w:pStyle w:val="NoSpacing"/>
        <w:rPr>
          <w:rFonts w:cstheme="minorHAnsi"/>
        </w:rPr>
      </w:pPr>
      <w:r>
        <w:rPr>
          <w:rFonts w:cstheme="minorHAnsi"/>
        </w:rPr>
        <w:t xml:space="preserve">Some patients or crewmembers </w:t>
      </w:r>
      <w:proofErr w:type="gramStart"/>
      <w:r>
        <w:rPr>
          <w:rFonts w:cstheme="minorHAnsi"/>
        </w:rPr>
        <w:t>are known</w:t>
      </w:r>
      <w:proofErr w:type="gramEnd"/>
      <w:r>
        <w:rPr>
          <w:rFonts w:cstheme="minorHAnsi"/>
        </w:rPr>
        <w:t xml:space="preserve"> to be hypersensitive to medications, </w:t>
      </w:r>
      <w:r w:rsidR="003F256C">
        <w:rPr>
          <w:rFonts w:cstheme="minorHAnsi"/>
        </w:rPr>
        <w:t>insect stings or food products. T</w:t>
      </w:r>
      <w:r>
        <w:rPr>
          <w:rFonts w:cstheme="minorHAnsi"/>
        </w:rPr>
        <w:t>hey might be carrying a ‘medic alert’ or even their own supply of pre-filled adrenaline syringes.</w:t>
      </w:r>
    </w:p>
    <w:p w:rsidR="00A72162" w:rsidRDefault="00A72162" w:rsidP="00164277">
      <w:pPr>
        <w:pStyle w:val="NoSpacing"/>
        <w:rPr>
          <w:rFonts w:cstheme="minorHAnsi"/>
        </w:rPr>
      </w:pPr>
    </w:p>
    <w:p w:rsidR="00A72162" w:rsidRPr="00A72162" w:rsidRDefault="00220C60" w:rsidP="00164277">
      <w:pPr>
        <w:pStyle w:val="NoSpacing"/>
        <w:rPr>
          <w:rFonts w:cstheme="minorHAnsi"/>
        </w:rPr>
      </w:pPr>
      <w:r>
        <w:rPr>
          <w:rFonts w:cstheme="minorHAnsi"/>
          <w:noProof/>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0</wp:posOffset>
                </wp:positionV>
                <wp:extent cx="2277745" cy="1256665"/>
                <wp:effectExtent l="0" t="0" r="12700" b="2984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25666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5E161B" w:rsidRDefault="005E161B">
                            <w:r>
                              <w:t>Warning</w:t>
                            </w:r>
                          </w:p>
                          <w:p w:rsidR="005E161B" w:rsidRDefault="005E161B"/>
                          <w:p w:rsidR="005E161B" w:rsidRDefault="005E161B">
                            <w:r>
                              <w:t xml:space="preserve">I.V. Adrenaline </w:t>
                            </w:r>
                            <w:proofErr w:type="gramStart"/>
                            <w:r>
                              <w:t>should never be used</w:t>
                            </w:r>
                            <w:proofErr w:type="gramEnd"/>
                            <w:r>
                              <w:t xml:space="preserve"> in Anaphylaxis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0;margin-top:0;width:179.35pt;height:98.95pt;z-index:2516720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" fillcolor="#4bacc6 [3208]" stroked="f" strokeweight="0">
                <v:fill color2="#308298 [2376]" focusposition=".5,.5" focussize="" focus="100%" type="gradientRadial"/>
                <v:shadow on="t" color="#205867 [1608]" offset="1pt"/>
                <v:textbox style="mso-fit-shape-to-text:t">
                  <w:txbxContent>
                    <w:p w:rsidR="005E161B" w:rsidRDefault="005E161B">
                      <w:r>
                        <w:t>Warning</w:t>
                      </w:r>
                    </w:p>
                    <w:p w:rsidR="005E161B" w:rsidRDefault="005E161B"/>
                    <w:p w:rsidR="005E161B" w:rsidRDefault="005E161B">
                      <w:r>
                        <w:t>I.V. Adrenaline should never be used in Anaphylaxis</w:t>
                      </w:r>
                    </w:p>
                  </w:txbxContent>
                </v:textbox>
              </v:shape>
            </w:pict>
          </mc:Fallback>
        </mc:AlternateContent>
      </w:r>
    </w:p>
    <w:p w:rsidR="00164277" w:rsidRDefault="00164277" w:rsidP="00164277">
      <w:pPr>
        <w:pStyle w:val="NoSpacing"/>
        <w:rPr>
          <w:rFonts w:cstheme="minorHAnsi"/>
        </w:rPr>
      </w:pPr>
    </w:p>
    <w:p w:rsidR="00543D51" w:rsidRDefault="00543D51" w:rsidP="00043173">
      <w:pPr>
        <w:pStyle w:val="NoSpacing"/>
        <w:rPr>
          <w:rFonts w:cstheme="minorHAnsi"/>
        </w:rPr>
      </w:pPr>
    </w:p>
    <w:p w:rsidR="00543D51" w:rsidRPr="00543D51" w:rsidRDefault="00543D51" w:rsidP="00043173">
      <w:pPr>
        <w:pStyle w:val="NoSpacing"/>
        <w:rPr>
          <w:rFonts w:cstheme="minorHAnsi"/>
        </w:rPr>
      </w:pPr>
    </w:p>
    <w:p w:rsidR="00191BDE" w:rsidRDefault="00191BDE" w:rsidP="00043173">
      <w:pPr>
        <w:pStyle w:val="NoSpacing"/>
        <w:rPr>
          <w:rFonts w:cstheme="minorHAnsi"/>
        </w:rPr>
      </w:pPr>
    </w:p>
    <w:p w:rsidR="00043173" w:rsidRDefault="00043173" w:rsidP="00043173">
      <w:pPr>
        <w:pStyle w:val="NoSpacing"/>
        <w:rPr>
          <w:rFonts w:cstheme="minorHAnsi"/>
        </w:rPr>
      </w:pPr>
    </w:p>
    <w:p w:rsidR="00A72162" w:rsidRDefault="00A72162" w:rsidP="00043173">
      <w:pPr>
        <w:pStyle w:val="NoSpacing"/>
        <w:rPr>
          <w:rFonts w:cstheme="minorHAnsi"/>
        </w:rPr>
      </w:pPr>
    </w:p>
    <w:p w:rsidR="00A72162" w:rsidRDefault="00A72162" w:rsidP="00043173">
      <w:pPr>
        <w:pStyle w:val="NoSpacing"/>
        <w:rPr>
          <w:rFonts w:cstheme="minorHAnsi"/>
        </w:rPr>
      </w:pPr>
    </w:p>
    <w:p w:rsidR="00A72162" w:rsidRDefault="00A72162" w:rsidP="00043173">
      <w:pPr>
        <w:pStyle w:val="NoSpacing"/>
        <w:rPr>
          <w:rFonts w:cstheme="minorHAnsi"/>
        </w:rPr>
      </w:pPr>
    </w:p>
    <w:p w:rsidR="00A72162" w:rsidRDefault="00A72162" w:rsidP="00043173">
      <w:pPr>
        <w:pStyle w:val="NoSpacing"/>
        <w:rPr>
          <w:rFonts w:cstheme="minorHAnsi"/>
          <w:color w:val="002060"/>
        </w:rPr>
      </w:pPr>
      <w:r>
        <w:rPr>
          <w:rFonts w:cstheme="minorHAnsi"/>
          <w:color w:val="002060"/>
        </w:rPr>
        <w:t>11.</w:t>
      </w:r>
      <w:r w:rsidRPr="00A72162">
        <w:rPr>
          <w:rFonts w:cstheme="minorHAnsi"/>
          <w:color w:val="002060"/>
        </w:rPr>
        <w:t xml:space="preserve"> Pain Relief</w:t>
      </w:r>
    </w:p>
    <w:p w:rsidR="00A72162" w:rsidRDefault="00A72162" w:rsidP="00043173">
      <w:pPr>
        <w:pStyle w:val="NoSpacing"/>
        <w:rPr>
          <w:rFonts w:cstheme="minorHAnsi"/>
          <w:color w:val="002060"/>
        </w:rPr>
      </w:pPr>
    </w:p>
    <w:p w:rsidR="00A72162" w:rsidRDefault="00A72162" w:rsidP="00043173">
      <w:pPr>
        <w:pStyle w:val="NoSpacing"/>
        <w:rPr>
          <w:rFonts w:cstheme="minorHAnsi"/>
        </w:rPr>
      </w:pPr>
      <w:r>
        <w:rPr>
          <w:rFonts w:cstheme="minorHAnsi"/>
        </w:rPr>
        <w:t>Pain due to trauma or MI for example, ca</w:t>
      </w:r>
      <w:r w:rsidR="00220C46">
        <w:rPr>
          <w:rFonts w:cstheme="minorHAnsi"/>
        </w:rPr>
        <w:t xml:space="preserve">uses an increased secretion of </w:t>
      </w:r>
      <w:proofErr w:type="spellStart"/>
      <w:r w:rsidR="00220C46" w:rsidRPr="00220C46">
        <w:t>c</w:t>
      </w:r>
      <w:r w:rsidR="003F256C" w:rsidRPr="00220C46">
        <w:t>atecholamines</w:t>
      </w:r>
      <w:proofErr w:type="spellEnd"/>
      <w:r w:rsidR="003F256C">
        <w:t xml:space="preserve"> </w:t>
      </w:r>
      <w:r>
        <w:rPr>
          <w:rFonts w:cstheme="minorHAnsi"/>
        </w:rPr>
        <w:t>(sympathetic activity) which in turn lea</w:t>
      </w:r>
      <w:r w:rsidR="003F256C">
        <w:rPr>
          <w:rFonts w:cstheme="minorHAnsi"/>
        </w:rPr>
        <w:t>d</w:t>
      </w:r>
      <w:r>
        <w:rPr>
          <w:rFonts w:cstheme="minorHAnsi"/>
        </w:rPr>
        <w:t xml:space="preserve">s </w:t>
      </w:r>
      <w:proofErr w:type="gramStart"/>
      <w:r>
        <w:rPr>
          <w:rFonts w:cstheme="minorHAnsi"/>
        </w:rPr>
        <w:t>to</w:t>
      </w:r>
      <w:proofErr w:type="gramEnd"/>
      <w:r>
        <w:rPr>
          <w:rFonts w:cstheme="minorHAnsi"/>
        </w:rPr>
        <w:t>:</w:t>
      </w:r>
    </w:p>
    <w:p w:rsidR="00A72162" w:rsidRDefault="00A72162" w:rsidP="00A72162">
      <w:pPr>
        <w:pStyle w:val="NoSpacing"/>
        <w:numPr>
          <w:ilvl w:val="0"/>
          <w:numId w:val="27"/>
        </w:numPr>
        <w:rPr>
          <w:rFonts w:cstheme="minorHAnsi"/>
        </w:rPr>
      </w:pPr>
      <w:r>
        <w:rPr>
          <w:rFonts w:cstheme="minorHAnsi"/>
        </w:rPr>
        <w:t>Vasoconstriction</w:t>
      </w:r>
    </w:p>
    <w:p w:rsidR="00A72162" w:rsidRDefault="00A72162" w:rsidP="00A72162">
      <w:pPr>
        <w:pStyle w:val="NoSpacing"/>
        <w:numPr>
          <w:ilvl w:val="0"/>
          <w:numId w:val="27"/>
        </w:numPr>
        <w:rPr>
          <w:rFonts w:cstheme="minorHAnsi"/>
        </w:rPr>
      </w:pPr>
      <w:r>
        <w:rPr>
          <w:rFonts w:cstheme="minorHAnsi"/>
        </w:rPr>
        <w:t>Tachycardia</w:t>
      </w:r>
    </w:p>
    <w:p w:rsidR="00A72162" w:rsidRDefault="00A72162" w:rsidP="00A72162">
      <w:pPr>
        <w:pStyle w:val="NoSpacing"/>
        <w:numPr>
          <w:ilvl w:val="0"/>
          <w:numId w:val="27"/>
        </w:numPr>
        <w:rPr>
          <w:rFonts w:cstheme="minorHAnsi"/>
        </w:rPr>
      </w:pPr>
      <w:r>
        <w:rPr>
          <w:rFonts w:cstheme="minorHAnsi"/>
        </w:rPr>
        <w:t>Anxiety</w:t>
      </w:r>
    </w:p>
    <w:p w:rsidR="00A72162" w:rsidRDefault="00A72162" w:rsidP="00A72162">
      <w:pPr>
        <w:pStyle w:val="NoSpacing"/>
        <w:rPr>
          <w:rFonts w:cstheme="minorHAnsi"/>
        </w:rPr>
      </w:pPr>
    </w:p>
    <w:p w:rsidR="00A72162" w:rsidRDefault="00A72162" w:rsidP="00A72162">
      <w:pPr>
        <w:pStyle w:val="NoSpacing"/>
        <w:rPr>
          <w:rFonts w:cstheme="minorHAnsi"/>
        </w:rPr>
      </w:pPr>
      <w:r>
        <w:rPr>
          <w:rFonts w:cstheme="minorHAnsi"/>
        </w:rPr>
        <w:t xml:space="preserve">Effective analgesia, by reversing the changes above, is an essential part of the HSE medic’s management to combat shock.  There is one other effect, take five minutes to consider what this might be before reading on. </w:t>
      </w:r>
    </w:p>
    <w:p w:rsidR="00A72162" w:rsidRDefault="00A72162" w:rsidP="00A72162">
      <w:pPr>
        <w:pStyle w:val="NoSpacing"/>
        <w:rPr>
          <w:rFonts w:cstheme="minorHAnsi"/>
        </w:rPr>
      </w:pPr>
    </w:p>
    <w:p w:rsidR="00A72162" w:rsidRDefault="006650C1" w:rsidP="00A72162">
      <w:pPr>
        <w:pStyle w:val="NoSpacing"/>
        <w:rPr>
          <w:rFonts w:cstheme="minorHAnsi"/>
        </w:rPr>
      </w:pPr>
      <w:r>
        <w:rPr>
          <w:rFonts w:cstheme="minorHAnsi"/>
        </w:rPr>
        <w:t>Effective analgesia may reduce cardiac “excitability”, as well as being of humanitarian benefit.</w:t>
      </w:r>
    </w:p>
    <w:p w:rsidR="006650C1" w:rsidRDefault="006650C1" w:rsidP="00A72162">
      <w:pPr>
        <w:pStyle w:val="NoSpacing"/>
        <w:rPr>
          <w:rFonts w:cstheme="minorHAnsi"/>
        </w:rPr>
      </w:pPr>
    </w:p>
    <w:p w:rsidR="006650C1" w:rsidRDefault="006650C1" w:rsidP="00A72162">
      <w:pPr>
        <w:pStyle w:val="NoSpacing"/>
        <w:rPr>
          <w:rFonts w:cstheme="minorHAnsi"/>
        </w:rPr>
      </w:pPr>
      <w:r>
        <w:rPr>
          <w:rFonts w:cstheme="minorHAnsi"/>
        </w:rPr>
        <w:t xml:space="preserve">In your offshore environment in this acute </w:t>
      </w:r>
      <w:proofErr w:type="gramStart"/>
      <w:r>
        <w:rPr>
          <w:rFonts w:cstheme="minorHAnsi"/>
        </w:rPr>
        <w:t>setting</w:t>
      </w:r>
      <w:proofErr w:type="gramEnd"/>
      <w:r>
        <w:rPr>
          <w:rFonts w:cstheme="minorHAnsi"/>
        </w:rPr>
        <w:t xml:space="preserve"> you are left with the choices of either:</w:t>
      </w:r>
    </w:p>
    <w:p w:rsidR="006650C1" w:rsidRDefault="006650C1" w:rsidP="00A72162">
      <w:pPr>
        <w:pStyle w:val="NoSpacing"/>
        <w:rPr>
          <w:rFonts w:cstheme="minorHAnsi"/>
        </w:rPr>
      </w:pPr>
    </w:p>
    <w:p w:rsidR="006650C1" w:rsidRDefault="006650C1" w:rsidP="006650C1">
      <w:pPr>
        <w:pStyle w:val="NoSpacing"/>
        <w:numPr>
          <w:ilvl w:val="0"/>
          <w:numId w:val="28"/>
        </w:numPr>
        <w:rPr>
          <w:rFonts w:cstheme="minorHAnsi"/>
        </w:rPr>
      </w:pPr>
      <w:r>
        <w:rPr>
          <w:rFonts w:cstheme="minorHAnsi"/>
        </w:rPr>
        <w:t>(Entonox), an inhalation agent of 50% nitrous oxide/50% oxygen mix or</w:t>
      </w:r>
    </w:p>
    <w:p w:rsidR="006650C1" w:rsidRDefault="006650C1" w:rsidP="006650C1">
      <w:pPr>
        <w:pStyle w:val="NoSpacing"/>
        <w:numPr>
          <w:ilvl w:val="0"/>
          <w:numId w:val="28"/>
        </w:numPr>
        <w:rPr>
          <w:rFonts w:cstheme="minorHAnsi"/>
        </w:rPr>
      </w:pPr>
      <w:r>
        <w:rPr>
          <w:rFonts w:cstheme="minorHAnsi"/>
        </w:rPr>
        <w:t>An intravenous analgesia</w:t>
      </w:r>
    </w:p>
    <w:p w:rsidR="006650C1" w:rsidRDefault="006650C1" w:rsidP="006650C1">
      <w:pPr>
        <w:pStyle w:val="NoSpacing"/>
        <w:rPr>
          <w:rFonts w:cstheme="minorHAnsi"/>
        </w:rPr>
      </w:pPr>
    </w:p>
    <w:p w:rsidR="006650C1" w:rsidRDefault="006650C1" w:rsidP="006650C1">
      <w:pPr>
        <w:pStyle w:val="NoSpacing"/>
        <w:rPr>
          <w:rFonts w:cstheme="minorHAnsi"/>
        </w:rPr>
      </w:pPr>
      <w:r>
        <w:rPr>
          <w:rFonts w:cstheme="minorHAnsi"/>
        </w:rPr>
        <w:t xml:space="preserve">Please be aware that Intramuscular agents are of no use in a trauma </w:t>
      </w:r>
      <w:proofErr w:type="gramStart"/>
      <w:r>
        <w:rPr>
          <w:rFonts w:cstheme="minorHAnsi"/>
        </w:rPr>
        <w:t>situation</w:t>
      </w:r>
      <w:proofErr w:type="gramEnd"/>
      <w:r>
        <w:rPr>
          <w:rFonts w:cstheme="minorHAnsi"/>
        </w:rPr>
        <w:t xml:space="preserve"> as the injected drug will not be absorbed in a patient who is in shock and peripherally shut down. </w:t>
      </w:r>
    </w:p>
    <w:p w:rsidR="006650C1" w:rsidRDefault="006650C1" w:rsidP="006650C1">
      <w:pPr>
        <w:pStyle w:val="NoSpacing"/>
        <w:rPr>
          <w:rFonts w:cstheme="minorHAnsi"/>
        </w:rPr>
      </w:pPr>
    </w:p>
    <w:p w:rsidR="006650C1" w:rsidRDefault="006650C1" w:rsidP="006650C1">
      <w:pPr>
        <w:pStyle w:val="NoSpacing"/>
        <w:rPr>
          <w:rFonts w:cstheme="minorHAnsi"/>
        </w:rPr>
      </w:pPr>
      <w:r>
        <w:rPr>
          <w:rFonts w:cstheme="minorHAnsi"/>
        </w:rPr>
        <w:t>On this note there is also a danger of attempting to use further doses to obtain pain relief, this would cause the system to become overloaded.  In a case where the condition turns a corner and the patient</w:t>
      </w:r>
      <w:r w:rsidR="003F256C">
        <w:rPr>
          <w:rFonts w:cstheme="minorHAnsi"/>
        </w:rPr>
        <w:t>’</w:t>
      </w:r>
      <w:r>
        <w:rPr>
          <w:rFonts w:cstheme="minorHAnsi"/>
        </w:rPr>
        <w:t>s resuscitation opens up their peripheral circulation, the high doses would then be washed into the peripheral circulation with the risk of ‘analgesic induced collapse’</w:t>
      </w:r>
    </w:p>
    <w:p w:rsidR="006650C1" w:rsidRDefault="006650C1" w:rsidP="006650C1">
      <w:pPr>
        <w:pStyle w:val="NoSpacing"/>
        <w:rPr>
          <w:rFonts w:cstheme="minorHAnsi"/>
        </w:rPr>
      </w:pPr>
    </w:p>
    <w:p w:rsidR="006650C1" w:rsidRPr="00220C46" w:rsidRDefault="006650C1" w:rsidP="006650C1">
      <w:pPr>
        <w:autoSpaceDE w:val="0"/>
        <w:autoSpaceDN w:val="0"/>
        <w:adjustRightInd w:val="0"/>
        <w:spacing w:after="0" w:line="240" w:lineRule="auto"/>
        <w:rPr>
          <w:rFonts w:ascii="Arial,BoldItalic" w:hAnsi="Arial,BoldItalic" w:cs="Arial,BoldItalic"/>
          <w:b/>
          <w:bCs/>
          <w:iCs/>
          <w:color w:val="FF0000"/>
        </w:rPr>
      </w:pPr>
      <w:r w:rsidRPr="00220C46">
        <w:rPr>
          <w:rFonts w:ascii="Arial,BoldItalic" w:hAnsi="Arial,BoldItalic" w:cs="Arial,BoldItalic"/>
          <w:b/>
          <w:bCs/>
          <w:iCs/>
          <w:color w:val="FF0000"/>
        </w:rPr>
        <w:t xml:space="preserve">During a recent military </w:t>
      </w:r>
      <w:proofErr w:type="gramStart"/>
      <w:r w:rsidRPr="00220C46">
        <w:rPr>
          <w:rFonts w:ascii="Arial,BoldItalic" w:hAnsi="Arial,BoldItalic" w:cs="Arial,BoldItalic"/>
          <w:b/>
          <w:bCs/>
          <w:iCs/>
          <w:color w:val="FF0000"/>
        </w:rPr>
        <w:t>campaign</w:t>
      </w:r>
      <w:proofErr w:type="gramEnd"/>
      <w:r w:rsidRPr="00220C46">
        <w:rPr>
          <w:rFonts w:ascii="Arial,BoldItalic" w:hAnsi="Arial,BoldItalic" w:cs="Arial,BoldItalic"/>
          <w:b/>
          <w:bCs/>
          <w:iCs/>
          <w:color w:val="FF0000"/>
        </w:rPr>
        <w:t xml:space="preserve"> there were several cases of shocked casualties being repeatedly injected with morphine</w:t>
      </w:r>
      <w:r w:rsidR="003F256C" w:rsidRPr="00220C46">
        <w:rPr>
          <w:rFonts w:ascii="Arial,BoldItalic" w:hAnsi="Arial,BoldItalic" w:cs="Arial,BoldItalic"/>
          <w:b/>
          <w:bCs/>
          <w:iCs/>
          <w:color w:val="FF0000"/>
        </w:rPr>
        <w:t xml:space="preserve"> </w:t>
      </w:r>
      <w:r w:rsidRPr="00220C46">
        <w:rPr>
          <w:rFonts w:ascii="Arial,BoldItalic" w:hAnsi="Arial,BoldItalic" w:cs="Arial,BoldItalic"/>
          <w:b/>
          <w:bCs/>
          <w:iCs/>
          <w:color w:val="FF0000"/>
        </w:rPr>
        <w:t>during treatment, because there was no absorption from the intra muscular site. This led to a 'stored' overdose of</w:t>
      </w:r>
    </w:p>
    <w:p w:rsidR="006650C1" w:rsidRPr="00220C46" w:rsidRDefault="00301655" w:rsidP="003F256C">
      <w:pPr>
        <w:autoSpaceDE w:val="0"/>
        <w:autoSpaceDN w:val="0"/>
        <w:adjustRightInd w:val="0"/>
        <w:spacing w:after="0" w:line="240" w:lineRule="auto"/>
        <w:rPr>
          <w:rFonts w:ascii="Arial,BoldItalic" w:hAnsi="Arial,BoldItalic" w:cs="Arial,BoldItalic"/>
          <w:b/>
          <w:bCs/>
          <w:iCs/>
          <w:color w:val="FF0000"/>
        </w:rPr>
      </w:pPr>
      <w:r w:rsidRPr="00220C46">
        <w:rPr>
          <w:rFonts w:ascii="Arial,BoldItalic" w:hAnsi="Arial,BoldItalic" w:cs="Arial,BoldItalic"/>
          <w:b/>
          <w:bCs/>
          <w:iCs/>
          <w:color w:val="FF0000"/>
        </w:rPr>
        <w:t>Morphine</w:t>
      </w:r>
      <w:r w:rsidR="006650C1" w:rsidRPr="00220C46">
        <w:rPr>
          <w:rFonts w:ascii="Arial,BoldItalic" w:hAnsi="Arial,BoldItalic" w:cs="Arial,BoldItalic"/>
          <w:b/>
          <w:bCs/>
          <w:iCs/>
          <w:color w:val="FF0000"/>
        </w:rPr>
        <w:t xml:space="preserve">. When the casualties </w:t>
      </w:r>
      <w:proofErr w:type="gramStart"/>
      <w:r w:rsidR="006650C1" w:rsidRPr="00220C46">
        <w:rPr>
          <w:rFonts w:ascii="Arial,BoldItalic" w:hAnsi="Arial,BoldItalic" w:cs="Arial,BoldItalic"/>
          <w:b/>
          <w:bCs/>
          <w:iCs/>
          <w:color w:val="FF0000"/>
        </w:rPr>
        <w:t>were later resuscitated</w:t>
      </w:r>
      <w:proofErr w:type="gramEnd"/>
      <w:r w:rsidR="006650C1" w:rsidRPr="00220C46">
        <w:rPr>
          <w:rFonts w:ascii="Arial,BoldItalic" w:hAnsi="Arial,BoldItalic" w:cs="Arial,BoldItalic"/>
          <w:b/>
          <w:bCs/>
          <w:iCs/>
          <w:color w:val="FF0000"/>
        </w:rPr>
        <w:t xml:space="preserve"> at the field surgical complex, this morphine overdose was flushed</w:t>
      </w:r>
      <w:r w:rsidR="003F256C" w:rsidRPr="00220C46">
        <w:rPr>
          <w:rFonts w:ascii="Arial,BoldItalic" w:hAnsi="Arial,BoldItalic" w:cs="Arial,BoldItalic"/>
          <w:b/>
          <w:bCs/>
          <w:iCs/>
          <w:color w:val="FF0000"/>
        </w:rPr>
        <w:t xml:space="preserve"> </w:t>
      </w:r>
      <w:r w:rsidR="00220C46" w:rsidRPr="00220C46">
        <w:rPr>
          <w:rFonts w:ascii="Arial,BoldItalic" w:hAnsi="Arial,BoldItalic" w:cs="Arial,BoldItalic"/>
          <w:b/>
          <w:bCs/>
          <w:iCs/>
          <w:color w:val="FF0000"/>
        </w:rPr>
        <w:t>into the body.</w:t>
      </w:r>
      <w:r w:rsidR="00DF7988" w:rsidRPr="00220C46">
        <w:rPr>
          <w:rFonts w:ascii="Arial,BoldItalic" w:hAnsi="Arial,BoldItalic" w:cs="Arial,BoldItalic"/>
          <w:b/>
          <w:bCs/>
          <w:iCs/>
          <w:color w:val="FF0000"/>
        </w:rPr>
        <w:t xml:space="preserve"> </w:t>
      </w:r>
    </w:p>
    <w:p w:rsidR="000E4EDE" w:rsidRDefault="000E4EDE" w:rsidP="006650C1">
      <w:pPr>
        <w:pStyle w:val="NoSpacing"/>
        <w:rPr>
          <w:rFonts w:ascii="Arial,BoldItalic" w:hAnsi="Arial,BoldItalic" w:cs="Arial,BoldItalic"/>
          <w:b/>
          <w:bCs/>
          <w:i/>
          <w:iCs/>
        </w:rPr>
      </w:pPr>
    </w:p>
    <w:p w:rsidR="000E4EDE" w:rsidRDefault="000E4EDE" w:rsidP="006650C1">
      <w:pPr>
        <w:pStyle w:val="NoSpacing"/>
        <w:rPr>
          <w:rFonts w:cstheme="minorHAnsi"/>
          <w:bCs/>
          <w:iCs/>
          <w:color w:val="002060"/>
        </w:rPr>
      </w:pPr>
    </w:p>
    <w:p w:rsidR="000E4EDE" w:rsidRDefault="000E4EDE" w:rsidP="006650C1">
      <w:pPr>
        <w:pStyle w:val="NoSpacing"/>
        <w:rPr>
          <w:rFonts w:cstheme="minorHAnsi"/>
          <w:bCs/>
          <w:iCs/>
          <w:color w:val="002060"/>
        </w:rPr>
      </w:pPr>
    </w:p>
    <w:p w:rsidR="003F256C" w:rsidRDefault="003F256C" w:rsidP="006650C1">
      <w:pPr>
        <w:pStyle w:val="NoSpacing"/>
        <w:rPr>
          <w:rFonts w:cstheme="minorHAnsi"/>
          <w:bCs/>
          <w:iCs/>
          <w:color w:val="002060"/>
        </w:rPr>
      </w:pPr>
    </w:p>
    <w:p w:rsidR="003F256C" w:rsidRDefault="003F256C" w:rsidP="006650C1">
      <w:pPr>
        <w:pStyle w:val="NoSpacing"/>
        <w:rPr>
          <w:rFonts w:cstheme="minorHAnsi"/>
          <w:bCs/>
          <w:iCs/>
          <w:color w:val="002060"/>
        </w:rPr>
      </w:pPr>
    </w:p>
    <w:p w:rsidR="00301655" w:rsidRDefault="00301655" w:rsidP="006650C1">
      <w:pPr>
        <w:pStyle w:val="NoSpacing"/>
        <w:rPr>
          <w:rFonts w:cstheme="minorHAnsi"/>
          <w:bCs/>
          <w:iCs/>
          <w:color w:val="002060"/>
        </w:rPr>
      </w:pPr>
    </w:p>
    <w:p w:rsidR="000E4EDE" w:rsidRDefault="000E4EDE" w:rsidP="006650C1">
      <w:pPr>
        <w:pStyle w:val="NoSpacing"/>
        <w:rPr>
          <w:rFonts w:cstheme="minorHAnsi"/>
          <w:bCs/>
          <w:iCs/>
          <w:color w:val="002060"/>
        </w:rPr>
      </w:pPr>
      <w:r w:rsidRPr="000E4EDE">
        <w:rPr>
          <w:rFonts w:cstheme="minorHAnsi"/>
          <w:bCs/>
          <w:iCs/>
          <w:color w:val="002060"/>
        </w:rPr>
        <w:t>11.1 Inhalation agent (Entonox)</w:t>
      </w:r>
    </w:p>
    <w:p w:rsidR="000E4EDE" w:rsidRDefault="000E4EDE" w:rsidP="006650C1">
      <w:pPr>
        <w:pStyle w:val="NoSpacing"/>
        <w:rPr>
          <w:rFonts w:cstheme="minorHAnsi"/>
          <w:bCs/>
          <w:iCs/>
          <w:color w:val="002060"/>
        </w:rPr>
      </w:pPr>
    </w:p>
    <w:p w:rsidR="000E4EDE" w:rsidRDefault="003F256C" w:rsidP="006650C1">
      <w:pPr>
        <w:pStyle w:val="NoSpacing"/>
        <w:rPr>
          <w:rFonts w:cstheme="minorHAnsi"/>
          <w:bCs/>
          <w:iCs/>
        </w:rPr>
      </w:pPr>
      <w:r>
        <w:rPr>
          <w:rFonts w:cstheme="minorHAnsi"/>
          <w:bCs/>
          <w:iCs/>
        </w:rPr>
        <w:t>Inhaled 50% nitrous oxide</w:t>
      </w:r>
      <w:r w:rsidR="000E4EDE">
        <w:rPr>
          <w:rFonts w:cstheme="minorHAnsi"/>
          <w:bCs/>
          <w:iCs/>
        </w:rPr>
        <w:t>/</w:t>
      </w:r>
      <w:proofErr w:type="gramStart"/>
      <w:r w:rsidR="000E4EDE">
        <w:rPr>
          <w:rFonts w:cstheme="minorHAnsi"/>
          <w:bCs/>
          <w:iCs/>
        </w:rPr>
        <w:t>50%</w:t>
      </w:r>
      <w:proofErr w:type="gramEnd"/>
      <w:r w:rsidR="000E4EDE">
        <w:rPr>
          <w:rFonts w:cstheme="minorHAnsi"/>
          <w:bCs/>
          <w:iCs/>
        </w:rPr>
        <w:t xml:space="preserve"> oxygen by self-administered face mask equipment, incorporating a demand valve, is the first choice for analgesia offshore.  This is first choice for the following reasons:</w:t>
      </w:r>
    </w:p>
    <w:p w:rsidR="000E4EDE" w:rsidRDefault="000E4EDE" w:rsidP="006650C1">
      <w:pPr>
        <w:pStyle w:val="NoSpacing"/>
        <w:rPr>
          <w:rFonts w:cstheme="minorHAnsi"/>
          <w:bCs/>
          <w:iCs/>
        </w:rPr>
      </w:pPr>
    </w:p>
    <w:p w:rsidR="000E4EDE" w:rsidRDefault="000E4EDE" w:rsidP="000E4EDE">
      <w:pPr>
        <w:pStyle w:val="NoSpacing"/>
        <w:numPr>
          <w:ilvl w:val="0"/>
          <w:numId w:val="29"/>
        </w:numPr>
        <w:rPr>
          <w:rFonts w:cstheme="minorHAnsi"/>
          <w:bCs/>
          <w:iCs/>
        </w:rPr>
      </w:pPr>
      <w:r>
        <w:rPr>
          <w:rFonts w:cstheme="minorHAnsi"/>
          <w:bCs/>
          <w:iCs/>
        </w:rPr>
        <w:t>Rapid onset (within 2 minutes)</w:t>
      </w:r>
    </w:p>
    <w:p w:rsidR="000E4EDE" w:rsidRDefault="000E4EDE" w:rsidP="000E4EDE">
      <w:pPr>
        <w:pStyle w:val="NoSpacing"/>
        <w:numPr>
          <w:ilvl w:val="0"/>
          <w:numId w:val="29"/>
        </w:numPr>
        <w:rPr>
          <w:rFonts w:cstheme="minorHAnsi"/>
          <w:bCs/>
          <w:iCs/>
        </w:rPr>
      </w:pPr>
      <w:r>
        <w:rPr>
          <w:rFonts w:cstheme="minorHAnsi"/>
          <w:bCs/>
          <w:iCs/>
        </w:rPr>
        <w:t>No cardio-respiratory depression</w:t>
      </w:r>
    </w:p>
    <w:p w:rsidR="000E4EDE" w:rsidRDefault="000E4EDE" w:rsidP="000E4EDE">
      <w:pPr>
        <w:pStyle w:val="NoSpacing"/>
        <w:numPr>
          <w:ilvl w:val="0"/>
          <w:numId w:val="29"/>
        </w:numPr>
        <w:rPr>
          <w:rFonts w:cstheme="minorHAnsi"/>
          <w:bCs/>
          <w:iCs/>
        </w:rPr>
      </w:pPr>
      <w:r>
        <w:rPr>
          <w:rFonts w:cstheme="minorHAnsi"/>
          <w:bCs/>
          <w:iCs/>
        </w:rPr>
        <w:t>Increased oxygenation</w:t>
      </w:r>
    </w:p>
    <w:p w:rsidR="000E4EDE" w:rsidRDefault="003F256C" w:rsidP="000E4EDE">
      <w:pPr>
        <w:pStyle w:val="NoSpacing"/>
        <w:numPr>
          <w:ilvl w:val="0"/>
          <w:numId w:val="29"/>
        </w:numPr>
        <w:rPr>
          <w:rFonts w:cstheme="minorHAnsi"/>
          <w:bCs/>
          <w:iCs/>
        </w:rPr>
      </w:pPr>
      <w:r>
        <w:rPr>
          <w:rFonts w:cstheme="minorHAnsi"/>
          <w:bCs/>
          <w:iCs/>
        </w:rPr>
        <w:t xml:space="preserve">Rapidly washed out </w:t>
      </w:r>
      <w:r w:rsidR="000E4EDE">
        <w:rPr>
          <w:rFonts w:cstheme="minorHAnsi"/>
          <w:bCs/>
          <w:iCs/>
        </w:rPr>
        <w:t>(within 2 minutes)</w:t>
      </w:r>
    </w:p>
    <w:p w:rsidR="000E4EDE" w:rsidRDefault="000E4EDE" w:rsidP="000E4EDE">
      <w:pPr>
        <w:pStyle w:val="NoSpacing"/>
        <w:rPr>
          <w:rFonts w:cstheme="minorHAnsi"/>
          <w:bCs/>
          <w:iCs/>
        </w:rPr>
      </w:pPr>
    </w:p>
    <w:p w:rsidR="000E4EDE" w:rsidRDefault="000E4EDE" w:rsidP="000E4EDE">
      <w:pPr>
        <w:pStyle w:val="NoSpacing"/>
        <w:rPr>
          <w:rFonts w:cstheme="minorHAnsi"/>
          <w:bCs/>
          <w:iCs/>
        </w:rPr>
      </w:pPr>
      <w:r>
        <w:rPr>
          <w:rFonts w:cstheme="minorHAnsi"/>
          <w:bCs/>
          <w:iCs/>
        </w:rPr>
        <w:t>Absolute contraindications are as follow:</w:t>
      </w:r>
    </w:p>
    <w:p w:rsidR="000E4EDE" w:rsidRDefault="000E4EDE" w:rsidP="000E4EDE">
      <w:pPr>
        <w:pStyle w:val="NoSpacing"/>
        <w:rPr>
          <w:rFonts w:cstheme="minorHAnsi"/>
          <w:bCs/>
          <w:iCs/>
        </w:rPr>
      </w:pPr>
    </w:p>
    <w:p w:rsidR="000E4EDE" w:rsidRDefault="003F256C" w:rsidP="000E4EDE">
      <w:pPr>
        <w:pStyle w:val="NoSpacing"/>
        <w:numPr>
          <w:ilvl w:val="0"/>
          <w:numId w:val="30"/>
        </w:numPr>
        <w:rPr>
          <w:rFonts w:cstheme="minorHAnsi"/>
          <w:bCs/>
          <w:iCs/>
        </w:rPr>
      </w:pPr>
      <w:r>
        <w:rPr>
          <w:rFonts w:cstheme="minorHAnsi"/>
          <w:bCs/>
          <w:iCs/>
        </w:rPr>
        <w:t>Decompression sickness (</w:t>
      </w:r>
      <w:r w:rsidR="000E4EDE">
        <w:rPr>
          <w:rFonts w:cstheme="minorHAnsi"/>
          <w:bCs/>
          <w:iCs/>
        </w:rPr>
        <w:t>the nitrogen may increase the size of the bubbles of existing nitrogen in the body)</w:t>
      </w:r>
    </w:p>
    <w:p w:rsidR="000E4EDE" w:rsidRDefault="000E4EDE" w:rsidP="000E4EDE">
      <w:pPr>
        <w:pStyle w:val="NoSpacing"/>
        <w:numPr>
          <w:ilvl w:val="0"/>
          <w:numId w:val="30"/>
        </w:numPr>
        <w:rPr>
          <w:rFonts w:cstheme="minorHAnsi"/>
          <w:bCs/>
          <w:iCs/>
        </w:rPr>
      </w:pPr>
      <w:r>
        <w:rPr>
          <w:rFonts w:cstheme="minorHAnsi"/>
          <w:bCs/>
          <w:iCs/>
        </w:rPr>
        <w:t>Pneumothorax</w:t>
      </w:r>
    </w:p>
    <w:p w:rsidR="000E4EDE" w:rsidRDefault="000E4EDE" w:rsidP="000E4EDE">
      <w:pPr>
        <w:pStyle w:val="NoSpacing"/>
        <w:numPr>
          <w:ilvl w:val="0"/>
          <w:numId w:val="30"/>
        </w:numPr>
        <w:rPr>
          <w:rFonts w:cstheme="minorHAnsi"/>
          <w:bCs/>
          <w:iCs/>
        </w:rPr>
      </w:pPr>
      <w:r>
        <w:rPr>
          <w:rFonts w:cstheme="minorHAnsi"/>
          <w:bCs/>
          <w:iCs/>
        </w:rPr>
        <w:t xml:space="preserve">It has limited uses in </w:t>
      </w:r>
      <w:proofErr w:type="spellStart"/>
      <w:r>
        <w:rPr>
          <w:rFonts w:cstheme="minorHAnsi"/>
          <w:bCs/>
          <w:iCs/>
        </w:rPr>
        <w:t>maxillo</w:t>
      </w:r>
      <w:proofErr w:type="spellEnd"/>
      <w:r>
        <w:rPr>
          <w:rFonts w:cstheme="minorHAnsi"/>
          <w:bCs/>
          <w:iCs/>
        </w:rPr>
        <w:t xml:space="preserve"> facial injury or a </w:t>
      </w:r>
      <w:r w:rsidR="003F256C">
        <w:rPr>
          <w:rFonts w:cstheme="minorHAnsi"/>
          <w:bCs/>
          <w:iCs/>
        </w:rPr>
        <w:t>confused patient as they will not</w:t>
      </w:r>
      <w:r>
        <w:rPr>
          <w:rFonts w:cstheme="minorHAnsi"/>
          <w:bCs/>
          <w:iCs/>
        </w:rPr>
        <w:t xml:space="preserve"> be able to maintain a face mask seal</w:t>
      </w:r>
    </w:p>
    <w:p w:rsidR="000E4EDE" w:rsidRDefault="000E4EDE" w:rsidP="000E4EDE">
      <w:pPr>
        <w:pStyle w:val="NoSpacing"/>
        <w:rPr>
          <w:rFonts w:cstheme="minorHAnsi"/>
          <w:bCs/>
          <w:iCs/>
        </w:rPr>
      </w:pPr>
    </w:p>
    <w:p w:rsidR="000E4EDE" w:rsidRDefault="000E4EDE" w:rsidP="000E4EDE">
      <w:pPr>
        <w:pStyle w:val="NoSpacing"/>
        <w:rPr>
          <w:rFonts w:cstheme="minorHAnsi"/>
          <w:bCs/>
          <w:iCs/>
        </w:rPr>
      </w:pPr>
      <w:r>
        <w:rPr>
          <w:rFonts w:cstheme="minorHAnsi"/>
          <w:bCs/>
          <w:iCs/>
        </w:rPr>
        <w:t>Situations where</w:t>
      </w:r>
      <w:r w:rsidR="00BD3B87">
        <w:rPr>
          <w:rFonts w:cstheme="minorHAnsi"/>
          <w:bCs/>
          <w:iCs/>
        </w:rPr>
        <w:t xml:space="preserve"> it may be especially useful are</w:t>
      </w:r>
      <w:r>
        <w:rPr>
          <w:rFonts w:cstheme="minorHAnsi"/>
          <w:bCs/>
          <w:iCs/>
        </w:rPr>
        <w:t>:</w:t>
      </w:r>
    </w:p>
    <w:p w:rsidR="00BD3B87" w:rsidRDefault="00BD3B87" w:rsidP="000E4EDE">
      <w:pPr>
        <w:pStyle w:val="NoSpacing"/>
        <w:rPr>
          <w:rFonts w:cstheme="minorHAnsi"/>
          <w:bCs/>
          <w:iCs/>
        </w:rPr>
      </w:pPr>
    </w:p>
    <w:p w:rsidR="00BD3B87" w:rsidRDefault="00BD3B87" w:rsidP="00BD3B87">
      <w:pPr>
        <w:pStyle w:val="NoSpacing"/>
        <w:numPr>
          <w:ilvl w:val="0"/>
          <w:numId w:val="31"/>
        </w:numPr>
        <w:rPr>
          <w:rFonts w:cstheme="minorHAnsi"/>
          <w:bCs/>
          <w:iCs/>
        </w:rPr>
      </w:pPr>
      <w:r>
        <w:rPr>
          <w:rFonts w:cstheme="minorHAnsi"/>
          <w:bCs/>
          <w:iCs/>
        </w:rPr>
        <w:t>Casualty extractions</w:t>
      </w:r>
    </w:p>
    <w:p w:rsidR="00BD3B87" w:rsidRDefault="00BD3B87" w:rsidP="00BD3B87">
      <w:pPr>
        <w:pStyle w:val="NoSpacing"/>
        <w:numPr>
          <w:ilvl w:val="0"/>
          <w:numId w:val="31"/>
        </w:numPr>
        <w:rPr>
          <w:rFonts w:cstheme="minorHAnsi"/>
          <w:bCs/>
          <w:iCs/>
        </w:rPr>
      </w:pPr>
      <w:r>
        <w:rPr>
          <w:rFonts w:cstheme="minorHAnsi"/>
          <w:bCs/>
          <w:iCs/>
        </w:rPr>
        <w:t>Stabilisation of fractures (you will be able saturate the casualty prior to moving them)</w:t>
      </w:r>
    </w:p>
    <w:p w:rsidR="00BD3B87" w:rsidRDefault="00BD3B87" w:rsidP="00BD3B87">
      <w:pPr>
        <w:pStyle w:val="NoSpacing"/>
        <w:rPr>
          <w:rFonts w:cstheme="minorHAnsi"/>
          <w:bCs/>
          <w:iCs/>
        </w:rPr>
      </w:pPr>
    </w:p>
    <w:p w:rsidR="00BD3B87" w:rsidRDefault="00BD3B87" w:rsidP="00BD3B87">
      <w:pPr>
        <w:pStyle w:val="NoSpacing"/>
        <w:rPr>
          <w:rFonts w:cstheme="minorHAnsi"/>
          <w:bCs/>
          <w:iCs/>
        </w:rPr>
      </w:pPr>
    </w:p>
    <w:p w:rsidR="00BD3B87" w:rsidRDefault="00BD3B87" w:rsidP="00BD3B87">
      <w:pPr>
        <w:pStyle w:val="NoSpacing"/>
        <w:rPr>
          <w:rFonts w:cstheme="minorHAnsi"/>
          <w:bCs/>
          <w:iCs/>
          <w:color w:val="002060"/>
        </w:rPr>
      </w:pPr>
      <w:r>
        <w:rPr>
          <w:rFonts w:cstheme="minorHAnsi"/>
          <w:bCs/>
          <w:iCs/>
          <w:color w:val="002060"/>
        </w:rPr>
        <w:t>11.2 Intravenous Injections</w:t>
      </w:r>
    </w:p>
    <w:p w:rsidR="00BD3B87" w:rsidRDefault="00BD3B87" w:rsidP="00BD3B87">
      <w:pPr>
        <w:pStyle w:val="NoSpacing"/>
        <w:rPr>
          <w:rFonts w:cstheme="minorHAnsi"/>
          <w:bCs/>
          <w:iCs/>
        </w:rPr>
      </w:pPr>
      <w:r w:rsidRPr="00BD3B87">
        <w:rPr>
          <w:rFonts w:cstheme="minorHAnsi"/>
          <w:bCs/>
          <w:iCs/>
        </w:rPr>
        <w:t xml:space="preserve">Morphine and </w:t>
      </w:r>
      <w:proofErr w:type="spellStart"/>
      <w:r w:rsidRPr="00BD3B87">
        <w:rPr>
          <w:rFonts w:cstheme="minorHAnsi"/>
          <w:bCs/>
          <w:iCs/>
        </w:rPr>
        <w:t>Diamorphine</w:t>
      </w:r>
      <w:proofErr w:type="spellEnd"/>
      <w:r w:rsidRPr="00BD3B87">
        <w:rPr>
          <w:rFonts w:cstheme="minorHAnsi"/>
          <w:bCs/>
          <w:iCs/>
        </w:rPr>
        <w:t xml:space="preserve"> are the IV drugs of choice offshore, some areas store both</w:t>
      </w:r>
      <w:r w:rsidR="00A16E78">
        <w:rPr>
          <w:rFonts w:cstheme="minorHAnsi"/>
          <w:bCs/>
          <w:iCs/>
        </w:rPr>
        <w:t>,</w:t>
      </w:r>
      <w:r w:rsidRPr="00BD3B87">
        <w:rPr>
          <w:rFonts w:cstheme="minorHAnsi"/>
          <w:bCs/>
          <w:iCs/>
        </w:rPr>
        <w:t xml:space="preserve"> </w:t>
      </w:r>
      <w:proofErr w:type="gramStart"/>
      <w:r w:rsidRPr="00BD3B87">
        <w:rPr>
          <w:rFonts w:cstheme="minorHAnsi"/>
          <w:bCs/>
          <w:iCs/>
        </w:rPr>
        <w:t>others</w:t>
      </w:r>
      <w:proofErr w:type="gramEnd"/>
      <w:r w:rsidRPr="00BD3B87">
        <w:rPr>
          <w:rFonts w:cstheme="minorHAnsi"/>
          <w:bCs/>
          <w:iCs/>
        </w:rPr>
        <w:t xml:space="preserve"> hold morphine alone.</w:t>
      </w:r>
      <w:r>
        <w:rPr>
          <w:rFonts w:cstheme="minorHAnsi"/>
          <w:bCs/>
          <w:iCs/>
        </w:rPr>
        <w:t xml:space="preserve">  These two </w:t>
      </w:r>
      <w:proofErr w:type="gramStart"/>
      <w:r>
        <w:rPr>
          <w:rFonts w:cstheme="minorHAnsi"/>
          <w:bCs/>
          <w:iCs/>
        </w:rPr>
        <w:t>should be used in aliquots and titrated for effect</w:t>
      </w:r>
      <w:proofErr w:type="gramEnd"/>
      <w:r>
        <w:rPr>
          <w:rFonts w:cstheme="minorHAnsi"/>
          <w:bCs/>
          <w:iCs/>
        </w:rPr>
        <w:t>:</w:t>
      </w:r>
    </w:p>
    <w:p w:rsidR="00BD3B87" w:rsidRDefault="00BD3B87" w:rsidP="00BD3B87">
      <w:pPr>
        <w:pStyle w:val="NoSpacing"/>
        <w:rPr>
          <w:rFonts w:cstheme="minorHAnsi"/>
          <w:bCs/>
          <w:iCs/>
        </w:rPr>
      </w:pPr>
    </w:p>
    <w:p w:rsidR="00BD3B87" w:rsidRDefault="00BD3B87" w:rsidP="00BD3B87">
      <w:pPr>
        <w:pStyle w:val="NoSpacing"/>
        <w:rPr>
          <w:rFonts w:cstheme="minorHAnsi"/>
          <w:bCs/>
          <w:iCs/>
        </w:rPr>
      </w:pPr>
      <w:r>
        <w:rPr>
          <w:rFonts w:cstheme="minorHAnsi"/>
          <w:bCs/>
          <w:iCs/>
        </w:rPr>
        <w:t>Morphine sulph</w:t>
      </w:r>
      <w:r w:rsidR="00B962C2">
        <w:rPr>
          <w:rFonts w:cstheme="minorHAnsi"/>
          <w:bCs/>
          <w:iCs/>
        </w:rPr>
        <w:t>a</w:t>
      </w:r>
      <w:r>
        <w:rPr>
          <w:rFonts w:cstheme="minorHAnsi"/>
          <w:bCs/>
          <w:iCs/>
        </w:rPr>
        <w:t>t</w:t>
      </w:r>
      <w:r w:rsidR="00B962C2">
        <w:rPr>
          <w:rFonts w:cstheme="minorHAnsi"/>
          <w:bCs/>
          <w:iCs/>
        </w:rPr>
        <w:t>e</w:t>
      </w:r>
      <w:r>
        <w:rPr>
          <w:rFonts w:cstheme="minorHAnsi"/>
          <w:bCs/>
          <w:iCs/>
        </w:rPr>
        <w:t xml:space="preserve"> 15mg in 1 ml </w:t>
      </w:r>
      <w:proofErr w:type="gramStart"/>
      <w:r>
        <w:rPr>
          <w:rFonts w:cstheme="minorHAnsi"/>
          <w:bCs/>
          <w:iCs/>
        </w:rPr>
        <w:t xml:space="preserve">is drawn into a 10ml syringe and diluted with </w:t>
      </w:r>
      <w:r w:rsidR="00B962C2">
        <w:rPr>
          <w:rFonts w:cstheme="minorHAnsi"/>
          <w:bCs/>
          <w:iCs/>
        </w:rPr>
        <w:t>9ml of sterile water for i</w:t>
      </w:r>
      <w:r w:rsidR="00A16E78">
        <w:rPr>
          <w:rFonts w:cstheme="minorHAnsi"/>
          <w:bCs/>
          <w:iCs/>
        </w:rPr>
        <w:t>njection</w:t>
      </w:r>
      <w:proofErr w:type="gramEnd"/>
      <w:r w:rsidR="00A16E78">
        <w:rPr>
          <w:rFonts w:cstheme="minorHAnsi"/>
          <w:bCs/>
          <w:iCs/>
        </w:rPr>
        <w:t xml:space="preserve">. </w:t>
      </w:r>
      <w:r w:rsidR="00B962C2">
        <w:rPr>
          <w:rFonts w:cstheme="minorHAnsi"/>
          <w:bCs/>
          <w:iCs/>
        </w:rPr>
        <w:t xml:space="preserve">The solution </w:t>
      </w:r>
      <w:proofErr w:type="gramStart"/>
      <w:r w:rsidR="00B962C2">
        <w:rPr>
          <w:rFonts w:cstheme="minorHAnsi"/>
          <w:bCs/>
          <w:iCs/>
        </w:rPr>
        <w:t>is then injected</w:t>
      </w:r>
      <w:proofErr w:type="gramEnd"/>
      <w:r w:rsidR="00B962C2">
        <w:rPr>
          <w:rFonts w:cstheme="minorHAnsi"/>
          <w:bCs/>
          <w:iCs/>
        </w:rPr>
        <w:t xml:space="preserve"> in aliquots of 1ml every 30 seconds whilst constantly observing the patient until adequate pain relief has been reached.  You should then leave the cannula in situ for ease of access in the event of further medication or fluid resuscitation being required.</w:t>
      </w:r>
    </w:p>
    <w:p w:rsidR="00B962C2" w:rsidRDefault="00B962C2" w:rsidP="00BD3B87">
      <w:pPr>
        <w:pStyle w:val="NoSpacing"/>
        <w:rPr>
          <w:rFonts w:cstheme="minorHAnsi"/>
          <w:bCs/>
          <w:iCs/>
        </w:rPr>
      </w:pPr>
    </w:p>
    <w:p w:rsidR="00B962C2" w:rsidRDefault="00B962C2" w:rsidP="00BD3B87">
      <w:pPr>
        <w:pStyle w:val="NoSpacing"/>
        <w:rPr>
          <w:rFonts w:cstheme="minorHAnsi"/>
          <w:bCs/>
          <w:iCs/>
          <w:color w:val="FF0000"/>
        </w:rPr>
      </w:pPr>
      <w:r>
        <w:rPr>
          <w:rFonts w:cstheme="minorHAnsi"/>
          <w:bCs/>
          <w:iCs/>
          <w:color w:val="FF0000"/>
        </w:rPr>
        <w:t xml:space="preserve">Remember:  2mg Morphine is equipotent to 1mg </w:t>
      </w:r>
      <w:proofErr w:type="spellStart"/>
      <w:r>
        <w:rPr>
          <w:rFonts w:cstheme="minorHAnsi"/>
          <w:bCs/>
          <w:iCs/>
          <w:color w:val="FF0000"/>
        </w:rPr>
        <w:t>Diamorphine</w:t>
      </w:r>
      <w:proofErr w:type="spellEnd"/>
    </w:p>
    <w:p w:rsidR="00B962C2" w:rsidRDefault="00B962C2" w:rsidP="00BD3B87">
      <w:pPr>
        <w:pStyle w:val="NoSpacing"/>
        <w:rPr>
          <w:rFonts w:cstheme="minorHAnsi"/>
          <w:bCs/>
          <w:iCs/>
        </w:rPr>
      </w:pPr>
      <w:r>
        <w:rPr>
          <w:rFonts w:cstheme="minorHAnsi"/>
          <w:bCs/>
          <w:iCs/>
        </w:rPr>
        <w:t>Where the casualty is in extreme distress an alternative method of administering titrated morphine is as follow: please remember to adhere to all local protocols:</w:t>
      </w:r>
    </w:p>
    <w:p w:rsidR="00B962C2" w:rsidRDefault="00B962C2" w:rsidP="00BD3B87">
      <w:pPr>
        <w:pStyle w:val="NoSpacing"/>
        <w:rPr>
          <w:rFonts w:cstheme="minorHAnsi"/>
          <w:bCs/>
          <w:iCs/>
        </w:rPr>
      </w:pPr>
    </w:p>
    <w:p w:rsidR="00BD3B87" w:rsidRDefault="00B962C2" w:rsidP="00B962C2">
      <w:pPr>
        <w:pStyle w:val="NoSpacing"/>
        <w:numPr>
          <w:ilvl w:val="0"/>
          <w:numId w:val="32"/>
        </w:numPr>
        <w:rPr>
          <w:rFonts w:cstheme="minorHAnsi"/>
          <w:bCs/>
          <w:iCs/>
        </w:rPr>
      </w:pPr>
      <w:r>
        <w:rPr>
          <w:rFonts w:cstheme="minorHAnsi"/>
          <w:bCs/>
          <w:iCs/>
        </w:rPr>
        <w:t>Give 5ml of the diluted morphine (as discussed above) as a stat dose</w:t>
      </w:r>
    </w:p>
    <w:p w:rsidR="00B962C2" w:rsidRDefault="00B962C2" w:rsidP="00B962C2">
      <w:pPr>
        <w:pStyle w:val="NoSpacing"/>
        <w:numPr>
          <w:ilvl w:val="0"/>
          <w:numId w:val="32"/>
        </w:numPr>
        <w:rPr>
          <w:rFonts w:cstheme="minorHAnsi"/>
          <w:bCs/>
          <w:iCs/>
        </w:rPr>
      </w:pPr>
      <w:r>
        <w:rPr>
          <w:rFonts w:cstheme="minorHAnsi"/>
          <w:bCs/>
          <w:iCs/>
        </w:rPr>
        <w:t>Give further 1ml aliquot per minute as required for effect</w:t>
      </w:r>
    </w:p>
    <w:p w:rsidR="00A16E78" w:rsidRDefault="00A16E78" w:rsidP="00B962C2">
      <w:pPr>
        <w:pStyle w:val="NoSpacing"/>
        <w:rPr>
          <w:rFonts w:cstheme="minorHAnsi"/>
          <w:bCs/>
          <w:iCs/>
        </w:rPr>
      </w:pPr>
    </w:p>
    <w:p w:rsidR="00B962C2" w:rsidRDefault="00B962C2" w:rsidP="00B962C2">
      <w:pPr>
        <w:pStyle w:val="NoSpacing"/>
        <w:rPr>
          <w:rFonts w:cstheme="minorHAnsi"/>
          <w:bCs/>
          <w:iCs/>
        </w:rPr>
      </w:pPr>
      <w:r>
        <w:rPr>
          <w:rFonts w:cstheme="minorHAnsi"/>
          <w:bCs/>
          <w:iCs/>
        </w:rPr>
        <w:t>Intravenou</w:t>
      </w:r>
      <w:r w:rsidR="00A16E78">
        <w:rPr>
          <w:rFonts w:cstheme="minorHAnsi"/>
          <w:bCs/>
          <w:iCs/>
        </w:rPr>
        <w:t>s methods are rapidly effective-</w:t>
      </w:r>
      <w:r>
        <w:rPr>
          <w:rFonts w:cstheme="minorHAnsi"/>
          <w:bCs/>
          <w:iCs/>
        </w:rPr>
        <w:t xml:space="preserve">caution </w:t>
      </w:r>
      <w:proofErr w:type="gramStart"/>
      <w:r>
        <w:rPr>
          <w:rFonts w:cstheme="minorHAnsi"/>
          <w:bCs/>
          <w:iCs/>
        </w:rPr>
        <w:t>must be advised</w:t>
      </w:r>
      <w:proofErr w:type="gramEnd"/>
      <w:r>
        <w:rPr>
          <w:rFonts w:cstheme="minorHAnsi"/>
          <w:bCs/>
          <w:iCs/>
        </w:rPr>
        <w:t xml:space="preserve"> due to a number of side effects these include:</w:t>
      </w:r>
    </w:p>
    <w:p w:rsidR="00B962C2" w:rsidRDefault="00B962C2" w:rsidP="00B962C2">
      <w:pPr>
        <w:pStyle w:val="NoSpacing"/>
        <w:numPr>
          <w:ilvl w:val="0"/>
          <w:numId w:val="33"/>
        </w:numPr>
        <w:rPr>
          <w:rFonts w:cstheme="minorHAnsi"/>
          <w:bCs/>
          <w:iCs/>
        </w:rPr>
      </w:pPr>
      <w:r>
        <w:rPr>
          <w:rFonts w:cstheme="minorHAnsi"/>
          <w:bCs/>
          <w:iCs/>
        </w:rPr>
        <w:t>Cardio-</w:t>
      </w:r>
      <w:r w:rsidR="00FB6716">
        <w:rPr>
          <w:rFonts w:cstheme="minorHAnsi"/>
          <w:bCs/>
          <w:iCs/>
        </w:rPr>
        <w:t>respiratory</w:t>
      </w:r>
      <w:r>
        <w:rPr>
          <w:rFonts w:cstheme="minorHAnsi"/>
          <w:bCs/>
          <w:iCs/>
        </w:rPr>
        <w:t xml:space="preserve"> depression (they should not be used on injured </w:t>
      </w:r>
      <w:r w:rsidR="00FB6716">
        <w:rPr>
          <w:rFonts w:cstheme="minorHAnsi"/>
          <w:bCs/>
          <w:iCs/>
        </w:rPr>
        <w:t>personnel</w:t>
      </w:r>
      <w:r w:rsidR="00A16E78">
        <w:rPr>
          <w:rFonts w:cstheme="minorHAnsi"/>
          <w:bCs/>
          <w:iCs/>
        </w:rPr>
        <w:t xml:space="preserve"> suffering fro</w:t>
      </w:r>
      <w:r>
        <w:rPr>
          <w:rFonts w:cstheme="minorHAnsi"/>
          <w:bCs/>
          <w:iCs/>
        </w:rPr>
        <w:t>m head injuries</w:t>
      </w:r>
      <w:r w:rsidR="00FB6716">
        <w:rPr>
          <w:rFonts w:cstheme="minorHAnsi"/>
          <w:bCs/>
          <w:iCs/>
        </w:rPr>
        <w:t xml:space="preserve"> or where there is significant </w:t>
      </w:r>
      <w:proofErr w:type="spellStart"/>
      <w:r w:rsidR="00FB6716">
        <w:rPr>
          <w:rFonts w:cstheme="minorHAnsi"/>
          <w:bCs/>
          <w:iCs/>
        </w:rPr>
        <w:t>hypovolaemic</w:t>
      </w:r>
      <w:proofErr w:type="spellEnd"/>
      <w:r w:rsidR="00FB6716">
        <w:rPr>
          <w:rFonts w:cstheme="minorHAnsi"/>
          <w:bCs/>
          <w:iCs/>
        </w:rPr>
        <w:t xml:space="preserve"> or Cardiogenic shock)</w:t>
      </w:r>
    </w:p>
    <w:p w:rsidR="00FB6716" w:rsidRDefault="00FB6716" w:rsidP="00B962C2">
      <w:pPr>
        <w:pStyle w:val="NoSpacing"/>
        <w:numPr>
          <w:ilvl w:val="0"/>
          <w:numId w:val="33"/>
        </w:numPr>
        <w:rPr>
          <w:rFonts w:cstheme="minorHAnsi"/>
          <w:bCs/>
          <w:iCs/>
        </w:rPr>
      </w:pPr>
      <w:r>
        <w:rPr>
          <w:rFonts w:cstheme="minorHAnsi"/>
          <w:bCs/>
          <w:iCs/>
        </w:rPr>
        <w:t>They may induce nausea and</w:t>
      </w:r>
      <w:r w:rsidR="00A16E78">
        <w:rPr>
          <w:rFonts w:cstheme="minorHAnsi"/>
          <w:bCs/>
          <w:iCs/>
        </w:rPr>
        <w:t>/</w:t>
      </w:r>
      <w:r>
        <w:rPr>
          <w:rFonts w:cstheme="minorHAnsi"/>
          <w:bCs/>
          <w:iCs/>
        </w:rPr>
        <w:t xml:space="preserve"> or vomiting</w:t>
      </w:r>
    </w:p>
    <w:p w:rsidR="00FB6716" w:rsidRDefault="00FB6716" w:rsidP="00B962C2">
      <w:pPr>
        <w:pStyle w:val="NoSpacing"/>
        <w:numPr>
          <w:ilvl w:val="0"/>
          <w:numId w:val="33"/>
        </w:numPr>
        <w:rPr>
          <w:rFonts w:cstheme="minorHAnsi"/>
          <w:bCs/>
          <w:iCs/>
        </w:rPr>
      </w:pPr>
      <w:r>
        <w:rPr>
          <w:rFonts w:cstheme="minorHAnsi"/>
          <w:bCs/>
          <w:iCs/>
        </w:rPr>
        <w:t>Duration of action is 30-60 minutes, action can however be reversed by the use of naloxone, an agent not always found offshore depending on the local policy or supervising physicians formulary.</w:t>
      </w:r>
    </w:p>
    <w:p w:rsidR="00FB6716" w:rsidRDefault="00FB6716" w:rsidP="00FB6716">
      <w:pPr>
        <w:pStyle w:val="NoSpacing"/>
        <w:rPr>
          <w:rFonts w:cstheme="minorHAnsi"/>
          <w:bCs/>
          <w:iCs/>
        </w:rPr>
      </w:pPr>
    </w:p>
    <w:p w:rsidR="00FB6716" w:rsidRDefault="00A16E78" w:rsidP="00FB6716">
      <w:pPr>
        <w:pStyle w:val="NoSpacing"/>
        <w:rPr>
          <w:rFonts w:cstheme="minorHAnsi"/>
          <w:bCs/>
          <w:iCs/>
        </w:rPr>
      </w:pPr>
      <w:r>
        <w:rPr>
          <w:rFonts w:cstheme="minorHAnsi"/>
          <w:bCs/>
          <w:iCs/>
        </w:rPr>
        <w:t>Always consult your T</w:t>
      </w:r>
      <w:r w:rsidR="00FB6716">
        <w:rPr>
          <w:rFonts w:cstheme="minorHAnsi"/>
          <w:bCs/>
          <w:iCs/>
        </w:rPr>
        <w:t>opside D</w:t>
      </w:r>
      <w:r>
        <w:rPr>
          <w:rFonts w:cstheme="minorHAnsi"/>
          <w:bCs/>
          <w:iCs/>
        </w:rPr>
        <w:t>octo</w:t>
      </w:r>
      <w:r w:rsidR="00FB6716">
        <w:rPr>
          <w:rFonts w:cstheme="minorHAnsi"/>
          <w:bCs/>
          <w:iCs/>
        </w:rPr>
        <w:t>r prior to their usage.</w:t>
      </w:r>
    </w:p>
    <w:p w:rsidR="00BD3B87" w:rsidRPr="00BD3B87" w:rsidRDefault="00BD3B87" w:rsidP="00BD3B87">
      <w:pPr>
        <w:pStyle w:val="NoSpacing"/>
        <w:rPr>
          <w:rFonts w:cstheme="minorHAnsi"/>
          <w:bCs/>
          <w:iCs/>
        </w:rPr>
      </w:pPr>
    </w:p>
    <w:p w:rsidR="00DF7988" w:rsidRDefault="00B710D6" w:rsidP="006650C1">
      <w:pPr>
        <w:pStyle w:val="NoSpacing"/>
        <w:rPr>
          <w:rFonts w:ascii="Arial,BoldItalic" w:hAnsi="Arial,BoldItalic" w:cs="Arial,BoldItalic"/>
          <w:b/>
          <w:bCs/>
          <w:i/>
          <w:iCs/>
        </w:rPr>
      </w:pPr>
      <w:r>
        <w:rPr>
          <w:rFonts w:ascii="Arial,BoldItalic" w:hAnsi="Arial,BoldItalic" w:cs="Arial,BoldItalic"/>
          <w:b/>
          <w:bCs/>
          <w:i/>
          <w:iCs/>
        </w:rPr>
        <w:t>Overview</w:t>
      </w:r>
    </w:p>
    <w:p w:rsidR="00B710D6" w:rsidRDefault="00B710D6" w:rsidP="006650C1">
      <w:pPr>
        <w:pStyle w:val="NoSpacing"/>
        <w:rPr>
          <w:rFonts w:ascii="Arial,BoldItalic" w:hAnsi="Arial,BoldItalic" w:cs="Arial,BoldItalic"/>
          <w:b/>
          <w:bCs/>
          <w:i/>
          <w:iCs/>
        </w:rPr>
      </w:pPr>
    </w:p>
    <w:p w:rsidR="00B710D6" w:rsidRPr="00B710D6" w:rsidRDefault="00B710D6" w:rsidP="006650C1">
      <w:pPr>
        <w:pStyle w:val="NoSpacing"/>
        <w:rPr>
          <w:rFonts w:cstheme="minorHAnsi"/>
          <w:b/>
          <w:bCs/>
          <w:i/>
          <w:iCs/>
        </w:rPr>
      </w:pPr>
    </w:p>
    <w:p w:rsidR="00DF7988" w:rsidRDefault="00B710D6" w:rsidP="00A16E78">
      <w:pPr>
        <w:autoSpaceDE w:val="0"/>
        <w:autoSpaceDN w:val="0"/>
        <w:adjustRightInd w:val="0"/>
        <w:spacing w:after="0" w:line="240" w:lineRule="auto"/>
        <w:rPr>
          <w:rFonts w:cstheme="minorHAnsi"/>
          <w:b/>
        </w:rPr>
      </w:pPr>
      <w:r w:rsidRPr="00B710D6">
        <w:rPr>
          <w:rFonts w:cstheme="minorHAnsi"/>
          <w:b/>
        </w:rPr>
        <w:t>Pain relief is an essential</w:t>
      </w:r>
      <w:r w:rsidR="00A16E78">
        <w:rPr>
          <w:rFonts w:cstheme="minorHAnsi"/>
          <w:b/>
        </w:rPr>
        <w:t xml:space="preserve"> </w:t>
      </w:r>
      <w:r w:rsidRPr="00B710D6">
        <w:rPr>
          <w:rFonts w:cstheme="minorHAnsi"/>
          <w:b/>
        </w:rPr>
        <w:t>part of the management of</w:t>
      </w:r>
      <w:r w:rsidR="00A16E78">
        <w:rPr>
          <w:rFonts w:cstheme="minorHAnsi"/>
          <w:b/>
        </w:rPr>
        <w:t xml:space="preserve"> </w:t>
      </w:r>
      <w:r w:rsidRPr="00B710D6">
        <w:rPr>
          <w:rFonts w:cstheme="minorHAnsi"/>
          <w:b/>
        </w:rPr>
        <w:t xml:space="preserve">the shocked casualty </w:t>
      </w:r>
    </w:p>
    <w:p w:rsidR="00B710D6" w:rsidRDefault="00B710D6" w:rsidP="00B710D6">
      <w:pPr>
        <w:pStyle w:val="NoSpacing"/>
        <w:rPr>
          <w:rFonts w:cstheme="minorHAnsi"/>
          <w:b/>
        </w:rPr>
      </w:pPr>
    </w:p>
    <w:p w:rsidR="00A16E78" w:rsidRDefault="00B710D6" w:rsidP="00A16E78">
      <w:pPr>
        <w:autoSpaceDE w:val="0"/>
        <w:autoSpaceDN w:val="0"/>
        <w:adjustRightInd w:val="0"/>
        <w:spacing w:after="0" w:line="240" w:lineRule="auto"/>
        <w:rPr>
          <w:rFonts w:cstheme="minorHAnsi"/>
          <w:b/>
        </w:rPr>
      </w:pPr>
      <w:r w:rsidRPr="00B710D6">
        <w:rPr>
          <w:rFonts w:cstheme="minorHAnsi"/>
          <w:b/>
        </w:rPr>
        <w:t>The clinical signs and</w:t>
      </w:r>
      <w:r w:rsidR="00A16E78">
        <w:rPr>
          <w:rFonts w:cstheme="minorHAnsi"/>
          <w:b/>
        </w:rPr>
        <w:t xml:space="preserve"> </w:t>
      </w:r>
      <w:r w:rsidRPr="00B710D6">
        <w:rPr>
          <w:rFonts w:cstheme="minorHAnsi"/>
          <w:b/>
        </w:rPr>
        <w:t xml:space="preserve">symptoms of shock </w:t>
      </w:r>
      <w:proofErr w:type="gramStart"/>
      <w:r w:rsidRPr="00B710D6">
        <w:rPr>
          <w:rFonts w:cstheme="minorHAnsi"/>
          <w:b/>
        </w:rPr>
        <w:t>can</w:t>
      </w:r>
      <w:r w:rsidR="00A16E78">
        <w:rPr>
          <w:rFonts w:cstheme="minorHAnsi"/>
          <w:b/>
        </w:rPr>
        <w:t xml:space="preserve"> </w:t>
      </w:r>
      <w:r w:rsidRPr="00B710D6">
        <w:rPr>
          <w:rFonts w:cstheme="minorHAnsi"/>
          <w:b/>
        </w:rPr>
        <w:t>be related</w:t>
      </w:r>
      <w:proofErr w:type="gramEnd"/>
      <w:r w:rsidRPr="00B710D6">
        <w:rPr>
          <w:rFonts w:cstheme="minorHAnsi"/>
          <w:b/>
        </w:rPr>
        <w:t xml:space="preserve"> to the</w:t>
      </w:r>
      <w:r w:rsidR="00A16E78">
        <w:rPr>
          <w:rFonts w:cstheme="minorHAnsi"/>
          <w:b/>
        </w:rPr>
        <w:t xml:space="preserve"> </w:t>
      </w:r>
      <w:r w:rsidRPr="00B710D6">
        <w:rPr>
          <w:rFonts w:cstheme="minorHAnsi"/>
          <w:b/>
        </w:rPr>
        <w:t xml:space="preserve">pathogenesis  </w:t>
      </w:r>
    </w:p>
    <w:p w:rsidR="00A16E78" w:rsidRDefault="00A16E78" w:rsidP="00A16E78">
      <w:pPr>
        <w:autoSpaceDE w:val="0"/>
        <w:autoSpaceDN w:val="0"/>
        <w:adjustRightInd w:val="0"/>
        <w:spacing w:after="0" w:line="240" w:lineRule="auto"/>
        <w:rPr>
          <w:rFonts w:cstheme="minorHAnsi"/>
          <w:b/>
        </w:rPr>
      </w:pPr>
    </w:p>
    <w:p w:rsidR="00A16E78" w:rsidRDefault="00A16E78" w:rsidP="00A16E78">
      <w:pPr>
        <w:autoSpaceDE w:val="0"/>
        <w:autoSpaceDN w:val="0"/>
        <w:adjustRightInd w:val="0"/>
        <w:spacing w:after="0" w:line="240" w:lineRule="auto"/>
        <w:rPr>
          <w:rFonts w:cstheme="minorHAnsi"/>
          <w:b/>
        </w:rPr>
      </w:pPr>
    </w:p>
    <w:p w:rsidR="00A72162" w:rsidRPr="00A16E78" w:rsidRDefault="00B710D6" w:rsidP="00A16E78">
      <w:pPr>
        <w:autoSpaceDE w:val="0"/>
        <w:autoSpaceDN w:val="0"/>
        <w:adjustRightInd w:val="0"/>
        <w:spacing w:after="0" w:line="240" w:lineRule="auto"/>
        <w:rPr>
          <w:rFonts w:cstheme="minorHAnsi"/>
          <w:b/>
        </w:rPr>
      </w:pPr>
      <w:r w:rsidRPr="00B710D6">
        <w:rPr>
          <w:rFonts w:ascii="Arial,Bold" w:hAnsi="Arial,Bold" w:cs="Arial,Bold"/>
          <w:b/>
          <w:bCs/>
          <w:color w:val="FF0000"/>
          <w:sz w:val="32"/>
          <w:szCs w:val="32"/>
        </w:rPr>
        <w:t>DO NOT WAIT -</w:t>
      </w:r>
      <w:r w:rsidR="00A16E78">
        <w:rPr>
          <w:rFonts w:ascii="Arial,Bold" w:hAnsi="Arial,Bold" w:cs="Arial,Bold"/>
          <w:b/>
          <w:bCs/>
          <w:color w:val="FF0000"/>
          <w:sz w:val="32"/>
          <w:szCs w:val="32"/>
        </w:rPr>
        <w:t xml:space="preserve"> </w:t>
      </w:r>
      <w:r w:rsidRPr="00B710D6">
        <w:rPr>
          <w:rFonts w:ascii="Arial,Bold" w:hAnsi="Arial,Bold" w:cs="Arial,Bold"/>
          <w:b/>
          <w:bCs/>
          <w:color w:val="FF0000"/>
          <w:sz w:val="32"/>
          <w:szCs w:val="32"/>
        </w:rPr>
        <w:t xml:space="preserve">ANTICIPATE </w:t>
      </w:r>
    </w:p>
    <w:p w:rsidR="00A72162" w:rsidRDefault="00A72162" w:rsidP="00043173">
      <w:pPr>
        <w:pStyle w:val="NoSpacing"/>
        <w:rPr>
          <w:rFonts w:cstheme="minorHAnsi"/>
          <w:b/>
        </w:rPr>
      </w:pPr>
    </w:p>
    <w:p w:rsidR="00B710D6" w:rsidRDefault="00B710D6" w:rsidP="00043173">
      <w:pPr>
        <w:pStyle w:val="NoSpacing"/>
        <w:rPr>
          <w:rFonts w:cstheme="minorHAnsi"/>
          <w:b/>
        </w:rPr>
      </w:pPr>
    </w:p>
    <w:p w:rsidR="00B710D6" w:rsidRDefault="00B710D6" w:rsidP="00A16E78">
      <w:pPr>
        <w:autoSpaceDE w:val="0"/>
        <w:autoSpaceDN w:val="0"/>
        <w:adjustRightInd w:val="0"/>
        <w:spacing w:after="0" w:line="240" w:lineRule="auto"/>
        <w:rPr>
          <w:rFonts w:cstheme="minorHAnsi"/>
          <w:b/>
        </w:rPr>
      </w:pPr>
      <w:r w:rsidRPr="00B710D6">
        <w:rPr>
          <w:rFonts w:cstheme="minorHAnsi"/>
          <w:b/>
        </w:rPr>
        <w:t xml:space="preserve">Shock </w:t>
      </w:r>
      <w:proofErr w:type="gramStart"/>
      <w:r w:rsidRPr="00B710D6">
        <w:rPr>
          <w:rFonts w:cstheme="minorHAnsi"/>
          <w:b/>
        </w:rPr>
        <w:t>must be anticipated</w:t>
      </w:r>
      <w:proofErr w:type="gramEnd"/>
      <w:r w:rsidR="00A16E78">
        <w:rPr>
          <w:rFonts w:cstheme="minorHAnsi"/>
          <w:b/>
        </w:rPr>
        <w:t xml:space="preserve"> </w:t>
      </w:r>
      <w:r w:rsidRPr="00B710D6">
        <w:rPr>
          <w:rFonts w:cstheme="minorHAnsi"/>
          <w:b/>
        </w:rPr>
        <w:t>in all cases of trauma or</w:t>
      </w:r>
      <w:r w:rsidR="00A16E78">
        <w:rPr>
          <w:rFonts w:cstheme="minorHAnsi"/>
          <w:b/>
        </w:rPr>
        <w:t xml:space="preserve"> severe illness </w:t>
      </w:r>
      <w:r w:rsidRPr="00B710D6">
        <w:rPr>
          <w:rFonts w:cstheme="minorHAnsi"/>
          <w:b/>
        </w:rPr>
        <w:t>and</w:t>
      </w:r>
      <w:r w:rsidR="00A16E78">
        <w:rPr>
          <w:rFonts w:cstheme="minorHAnsi"/>
          <w:b/>
        </w:rPr>
        <w:t xml:space="preserve"> </w:t>
      </w:r>
      <w:r w:rsidRPr="00B710D6">
        <w:rPr>
          <w:rFonts w:cstheme="minorHAnsi"/>
          <w:b/>
        </w:rPr>
        <w:t>effective treatment started</w:t>
      </w:r>
      <w:r w:rsidR="00A16E78">
        <w:rPr>
          <w:rFonts w:cstheme="minorHAnsi"/>
          <w:b/>
        </w:rPr>
        <w:t xml:space="preserve"> </w:t>
      </w:r>
      <w:r w:rsidRPr="00B710D6">
        <w:rPr>
          <w:rFonts w:cstheme="minorHAnsi"/>
          <w:b/>
        </w:rPr>
        <w:t>before it develops</w:t>
      </w:r>
      <w:r>
        <w:rPr>
          <w:rFonts w:cstheme="minorHAnsi"/>
          <w:b/>
        </w:rPr>
        <w:t xml:space="preserve"> </w:t>
      </w:r>
    </w:p>
    <w:p w:rsidR="00B710D6" w:rsidRDefault="00B710D6" w:rsidP="00B710D6">
      <w:pPr>
        <w:pStyle w:val="NoSpacing"/>
        <w:rPr>
          <w:rFonts w:cstheme="minorHAnsi"/>
          <w:b/>
        </w:rPr>
      </w:pPr>
    </w:p>
    <w:p w:rsidR="00A72162" w:rsidRDefault="00B710D6" w:rsidP="00A16E78">
      <w:pPr>
        <w:autoSpaceDE w:val="0"/>
        <w:autoSpaceDN w:val="0"/>
        <w:adjustRightInd w:val="0"/>
        <w:spacing w:after="0" w:line="240" w:lineRule="auto"/>
        <w:rPr>
          <w:rFonts w:cstheme="minorHAnsi"/>
          <w:b/>
        </w:rPr>
      </w:pPr>
      <w:r w:rsidRPr="00B710D6">
        <w:rPr>
          <w:rFonts w:cstheme="minorHAnsi"/>
          <w:b/>
        </w:rPr>
        <w:t>Anaphylactic shock is a</w:t>
      </w:r>
      <w:r w:rsidR="00A16E78">
        <w:rPr>
          <w:rFonts w:cstheme="minorHAnsi"/>
          <w:b/>
        </w:rPr>
        <w:t xml:space="preserve"> </w:t>
      </w:r>
      <w:r w:rsidRPr="00B710D6">
        <w:rPr>
          <w:rFonts w:cstheme="minorHAnsi"/>
          <w:b/>
        </w:rPr>
        <w:t>dramatic and life</w:t>
      </w:r>
      <w:r w:rsidR="00A16E78">
        <w:rPr>
          <w:rFonts w:cstheme="minorHAnsi"/>
          <w:b/>
        </w:rPr>
        <w:t xml:space="preserve"> threatening emergency. Y</w:t>
      </w:r>
      <w:r w:rsidRPr="00B710D6">
        <w:rPr>
          <w:rFonts w:cstheme="minorHAnsi"/>
          <w:b/>
        </w:rPr>
        <w:t>ou should not delay in</w:t>
      </w:r>
      <w:r w:rsidR="00A16E78">
        <w:rPr>
          <w:rFonts w:cstheme="minorHAnsi"/>
          <w:b/>
        </w:rPr>
        <w:t xml:space="preserve"> </w:t>
      </w:r>
      <w:r w:rsidRPr="00B710D6">
        <w:rPr>
          <w:rFonts w:cstheme="minorHAnsi"/>
          <w:b/>
        </w:rPr>
        <w:t xml:space="preserve">using adrenaline </w:t>
      </w:r>
    </w:p>
    <w:p w:rsidR="00B710D6" w:rsidRDefault="00B710D6" w:rsidP="00B710D6">
      <w:pPr>
        <w:pStyle w:val="NoSpacing"/>
        <w:rPr>
          <w:rFonts w:cstheme="minorHAnsi"/>
          <w:b/>
        </w:rPr>
      </w:pPr>
    </w:p>
    <w:p w:rsidR="00B710D6" w:rsidRDefault="00B710D6" w:rsidP="00B710D6">
      <w:pPr>
        <w:pStyle w:val="NoSpacing"/>
        <w:rPr>
          <w:rFonts w:cstheme="minorHAnsi"/>
          <w:b/>
          <w:color w:val="002060"/>
        </w:rPr>
      </w:pPr>
      <w:proofErr w:type="spellStart"/>
      <w:proofErr w:type="gramStart"/>
      <w:r w:rsidRPr="00B710D6">
        <w:rPr>
          <w:rFonts w:cstheme="minorHAnsi"/>
          <w:b/>
          <w:color w:val="002060"/>
        </w:rPr>
        <w:t>Self assessment</w:t>
      </w:r>
      <w:proofErr w:type="spellEnd"/>
      <w:proofErr w:type="gramEnd"/>
      <w:r w:rsidRPr="00B710D6">
        <w:rPr>
          <w:rFonts w:cstheme="minorHAnsi"/>
          <w:b/>
          <w:color w:val="002060"/>
        </w:rPr>
        <w:t xml:space="preserve"> questions for you to try</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 xml:space="preserve">Q.1 </w:t>
      </w:r>
    </w:p>
    <w:p w:rsidR="00B710D6" w:rsidRDefault="00B710D6" w:rsidP="00B710D6">
      <w:pPr>
        <w:pStyle w:val="NoSpacing"/>
        <w:rPr>
          <w:rFonts w:cstheme="minorHAnsi"/>
          <w:b/>
          <w:color w:val="002060"/>
        </w:rPr>
      </w:pPr>
      <w:r>
        <w:rPr>
          <w:rFonts w:cstheme="minorHAnsi"/>
          <w:b/>
          <w:color w:val="002060"/>
        </w:rPr>
        <w:t>Define shock</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Q.2</w:t>
      </w:r>
    </w:p>
    <w:p w:rsidR="00B710D6" w:rsidRDefault="00B710D6" w:rsidP="00B710D6">
      <w:pPr>
        <w:pStyle w:val="NoSpacing"/>
        <w:rPr>
          <w:rFonts w:cstheme="minorHAnsi"/>
          <w:b/>
          <w:color w:val="002060"/>
        </w:rPr>
      </w:pPr>
      <w:r>
        <w:rPr>
          <w:rFonts w:cstheme="minorHAnsi"/>
          <w:b/>
          <w:color w:val="002060"/>
        </w:rPr>
        <w:t>What are the physiological terms for these three forces?</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Pulling force</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Pushing force</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Facilitated movement</w:t>
      </w:r>
    </w:p>
    <w:p w:rsidR="00B710D6" w:rsidRDefault="00B710D6" w:rsidP="00B710D6">
      <w:pPr>
        <w:pStyle w:val="NoSpacing"/>
        <w:rPr>
          <w:rFonts w:cstheme="minorHAnsi"/>
          <w:b/>
          <w:color w:val="002060"/>
        </w:rPr>
      </w:pPr>
    </w:p>
    <w:p w:rsidR="00B710D6" w:rsidRDefault="00B710D6" w:rsidP="00B710D6">
      <w:pPr>
        <w:pStyle w:val="NoSpacing"/>
        <w:rPr>
          <w:rFonts w:cstheme="minorHAnsi"/>
          <w:b/>
          <w:color w:val="002060"/>
        </w:rPr>
      </w:pPr>
      <w:r>
        <w:rPr>
          <w:rFonts w:cstheme="minorHAnsi"/>
          <w:b/>
          <w:color w:val="002060"/>
        </w:rPr>
        <w:t>Q 3</w:t>
      </w:r>
    </w:p>
    <w:p w:rsidR="00B710D6" w:rsidRDefault="00FB6D8B" w:rsidP="00B710D6">
      <w:pPr>
        <w:pStyle w:val="NoSpacing"/>
        <w:rPr>
          <w:rFonts w:cstheme="minorHAnsi"/>
          <w:b/>
          <w:color w:val="002060"/>
        </w:rPr>
      </w:pPr>
      <w:r>
        <w:rPr>
          <w:rFonts w:cstheme="minorHAnsi"/>
          <w:b/>
          <w:color w:val="002060"/>
        </w:rPr>
        <w:t xml:space="preserve">Have a look at the table at the </w:t>
      </w:r>
      <w:proofErr w:type="gramStart"/>
      <w:r>
        <w:rPr>
          <w:rFonts w:cstheme="minorHAnsi"/>
          <w:b/>
          <w:color w:val="002060"/>
        </w:rPr>
        <w:t>5</w:t>
      </w:r>
      <w:proofErr w:type="gramEnd"/>
      <w:r>
        <w:rPr>
          <w:rFonts w:cstheme="minorHAnsi"/>
          <w:b/>
          <w:color w:val="002060"/>
        </w:rPr>
        <w:t xml:space="preserve"> main types of shock and the system(s) which are at fault when that type of shock occurs, complete the table as shown:</w:t>
      </w:r>
    </w:p>
    <w:p w:rsidR="00FB6D8B" w:rsidRDefault="00FB6D8B" w:rsidP="00B710D6">
      <w:pPr>
        <w:pStyle w:val="NoSpacing"/>
        <w:rPr>
          <w:rFonts w:cstheme="minorHAnsi"/>
          <w:b/>
          <w:color w:val="002060"/>
        </w:rPr>
      </w:pPr>
    </w:p>
    <w:tbl>
      <w:tblPr>
        <w:tblStyle w:val="MediumShading2-Accent6"/>
        <w:tblW w:w="0" w:type="auto"/>
        <w:tblLook w:val="04A0" w:firstRow="1" w:lastRow="0" w:firstColumn="1" w:lastColumn="0" w:noHBand="0" w:noVBand="1"/>
      </w:tblPr>
      <w:tblGrid>
        <w:gridCol w:w="4518"/>
        <w:gridCol w:w="4508"/>
      </w:tblGrid>
      <w:tr w:rsidR="00FB6D8B" w:rsidTr="00FB6D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1" w:type="dxa"/>
          </w:tcPr>
          <w:p w:rsidR="00FB6D8B" w:rsidRDefault="00FB6D8B" w:rsidP="00B710D6">
            <w:pPr>
              <w:pStyle w:val="NoSpacing"/>
              <w:rPr>
                <w:rFonts w:cstheme="minorHAnsi"/>
                <w:b w:val="0"/>
                <w:color w:val="002060"/>
              </w:rPr>
            </w:pPr>
            <w:proofErr w:type="spellStart"/>
            <w:r>
              <w:rPr>
                <w:rFonts w:cstheme="minorHAnsi"/>
                <w:b w:val="0"/>
                <w:color w:val="002060"/>
              </w:rPr>
              <w:t>Hypovolaemic</w:t>
            </w:r>
            <w:proofErr w:type="spellEnd"/>
          </w:p>
        </w:tc>
        <w:tc>
          <w:tcPr>
            <w:tcW w:w="4621" w:type="dxa"/>
          </w:tcPr>
          <w:p w:rsidR="00FB6D8B" w:rsidRDefault="00FB6D8B" w:rsidP="00B710D6">
            <w:pPr>
              <w:pStyle w:val="NoSpacing"/>
              <w:cnfStyle w:val="100000000000" w:firstRow="1" w:lastRow="0" w:firstColumn="0" w:lastColumn="0" w:oddVBand="0" w:evenVBand="0" w:oddHBand="0" w:evenHBand="0" w:firstRowFirstColumn="0" w:firstRowLastColumn="0" w:lastRowFirstColumn="0" w:lastRowLastColumn="0"/>
              <w:rPr>
                <w:rFonts w:cstheme="minorHAnsi"/>
                <w:b w:val="0"/>
                <w:color w:val="002060"/>
              </w:rPr>
            </w:pPr>
          </w:p>
        </w:tc>
      </w:tr>
      <w:tr w:rsidR="00FB6D8B" w:rsidTr="00FB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B6D8B" w:rsidRDefault="00FB6D8B" w:rsidP="00B710D6">
            <w:pPr>
              <w:pStyle w:val="NoSpacing"/>
              <w:rPr>
                <w:rFonts w:cstheme="minorHAnsi"/>
                <w:b w:val="0"/>
                <w:color w:val="002060"/>
              </w:rPr>
            </w:pPr>
            <w:r>
              <w:rPr>
                <w:rFonts w:cstheme="minorHAnsi"/>
                <w:b w:val="0"/>
                <w:color w:val="002060"/>
              </w:rPr>
              <w:t>Neurogenic</w:t>
            </w:r>
          </w:p>
        </w:tc>
        <w:tc>
          <w:tcPr>
            <w:tcW w:w="4621" w:type="dxa"/>
          </w:tcPr>
          <w:p w:rsidR="00FB6D8B" w:rsidRDefault="00FB6D8B" w:rsidP="00B710D6">
            <w:pPr>
              <w:pStyle w:val="NoSpacing"/>
              <w:cnfStyle w:val="000000100000" w:firstRow="0" w:lastRow="0" w:firstColumn="0" w:lastColumn="0" w:oddVBand="0" w:evenVBand="0" w:oddHBand="1" w:evenHBand="0" w:firstRowFirstColumn="0" w:firstRowLastColumn="0" w:lastRowFirstColumn="0" w:lastRowLastColumn="0"/>
              <w:rPr>
                <w:rFonts w:cstheme="minorHAnsi"/>
                <w:b/>
                <w:color w:val="002060"/>
              </w:rPr>
            </w:pPr>
          </w:p>
        </w:tc>
      </w:tr>
      <w:tr w:rsidR="00FB6D8B" w:rsidTr="00FB6D8B">
        <w:tc>
          <w:tcPr>
            <w:cnfStyle w:val="001000000000" w:firstRow="0" w:lastRow="0" w:firstColumn="1" w:lastColumn="0" w:oddVBand="0" w:evenVBand="0" w:oddHBand="0" w:evenHBand="0" w:firstRowFirstColumn="0" w:firstRowLastColumn="0" w:lastRowFirstColumn="0" w:lastRowLastColumn="0"/>
            <w:tcW w:w="4621" w:type="dxa"/>
          </w:tcPr>
          <w:p w:rsidR="00FB6D8B" w:rsidRDefault="00FB6D8B" w:rsidP="00B710D6">
            <w:pPr>
              <w:pStyle w:val="NoSpacing"/>
              <w:rPr>
                <w:rFonts w:cstheme="minorHAnsi"/>
                <w:b w:val="0"/>
                <w:color w:val="002060"/>
              </w:rPr>
            </w:pPr>
            <w:r>
              <w:rPr>
                <w:rFonts w:cstheme="minorHAnsi"/>
                <w:b w:val="0"/>
                <w:color w:val="002060"/>
              </w:rPr>
              <w:t>Cardiogenic</w:t>
            </w:r>
          </w:p>
        </w:tc>
        <w:tc>
          <w:tcPr>
            <w:tcW w:w="4621" w:type="dxa"/>
          </w:tcPr>
          <w:p w:rsidR="00FB6D8B" w:rsidRDefault="00FB6D8B" w:rsidP="00B710D6">
            <w:pPr>
              <w:pStyle w:val="NoSpacing"/>
              <w:cnfStyle w:val="000000000000" w:firstRow="0" w:lastRow="0" w:firstColumn="0" w:lastColumn="0" w:oddVBand="0" w:evenVBand="0" w:oddHBand="0" w:evenHBand="0" w:firstRowFirstColumn="0" w:firstRowLastColumn="0" w:lastRowFirstColumn="0" w:lastRowLastColumn="0"/>
              <w:rPr>
                <w:rFonts w:cstheme="minorHAnsi"/>
                <w:b/>
                <w:color w:val="002060"/>
              </w:rPr>
            </w:pPr>
          </w:p>
        </w:tc>
      </w:tr>
      <w:tr w:rsidR="00FB6D8B" w:rsidTr="00FB6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B6D8B" w:rsidRDefault="00FB6D8B" w:rsidP="00B710D6">
            <w:pPr>
              <w:pStyle w:val="NoSpacing"/>
              <w:rPr>
                <w:rFonts w:cstheme="minorHAnsi"/>
                <w:b w:val="0"/>
                <w:color w:val="002060"/>
              </w:rPr>
            </w:pPr>
            <w:r>
              <w:rPr>
                <w:rFonts w:cstheme="minorHAnsi"/>
                <w:b w:val="0"/>
                <w:color w:val="002060"/>
              </w:rPr>
              <w:t>Septic</w:t>
            </w:r>
          </w:p>
        </w:tc>
        <w:tc>
          <w:tcPr>
            <w:tcW w:w="4621" w:type="dxa"/>
          </w:tcPr>
          <w:p w:rsidR="00FB6D8B" w:rsidRDefault="00FB6D8B" w:rsidP="00B710D6">
            <w:pPr>
              <w:pStyle w:val="NoSpacing"/>
              <w:cnfStyle w:val="000000100000" w:firstRow="0" w:lastRow="0" w:firstColumn="0" w:lastColumn="0" w:oddVBand="0" w:evenVBand="0" w:oddHBand="1" w:evenHBand="0" w:firstRowFirstColumn="0" w:firstRowLastColumn="0" w:lastRowFirstColumn="0" w:lastRowLastColumn="0"/>
              <w:rPr>
                <w:rFonts w:cstheme="minorHAnsi"/>
                <w:b/>
                <w:color w:val="002060"/>
              </w:rPr>
            </w:pPr>
            <w:r>
              <w:rPr>
                <w:rFonts w:cstheme="minorHAnsi"/>
                <w:b/>
                <w:color w:val="002060"/>
              </w:rPr>
              <w:t>Combined pump failure</w:t>
            </w:r>
          </w:p>
        </w:tc>
      </w:tr>
      <w:tr w:rsidR="00FB6D8B" w:rsidTr="00FB6D8B">
        <w:tc>
          <w:tcPr>
            <w:cnfStyle w:val="001000000000" w:firstRow="0" w:lastRow="0" w:firstColumn="1" w:lastColumn="0" w:oddVBand="0" w:evenVBand="0" w:oddHBand="0" w:evenHBand="0" w:firstRowFirstColumn="0" w:firstRowLastColumn="0" w:lastRowFirstColumn="0" w:lastRowLastColumn="0"/>
            <w:tcW w:w="4621" w:type="dxa"/>
          </w:tcPr>
          <w:p w:rsidR="00FB6D8B" w:rsidRDefault="00FB6D8B" w:rsidP="00B710D6">
            <w:pPr>
              <w:pStyle w:val="NoSpacing"/>
              <w:rPr>
                <w:rFonts w:cstheme="minorHAnsi"/>
                <w:b w:val="0"/>
                <w:color w:val="002060"/>
              </w:rPr>
            </w:pPr>
            <w:r>
              <w:rPr>
                <w:rFonts w:cstheme="minorHAnsi"/>
                <w:b w:val="0"/>
                <w:color w:val="002060"/>
              </w:rPr>
              <w:t>Anaphylactic</w:t>
            </w:r>
          </w:p>
        </w:tc>
        <w:tc>
          <w:tcPr>
            <w:tcW w:w="4621" w:type="dxa"/>
          </w:tcPr>
          <w:p w:rsidR="00FB6D8B" w:rsidRDefault="00FB6D8B" w:rsidP="00B710D6">
            <w:pPr>
              <w:pStyle w:val="NoSpacing"/>
              <w:cnfStyle w:val="000000000000" w:firstRow="0" w:lastRow="0" w:firstColumn="0" w:lastColumn="0" w:oddVBand="0" w:evenVBand="0" w:oddHBand="0" w:evenHBand="0" w:firstRowFirstColumn="0" w:firstRowLastColumn="0" w:lastRowFirstColumn="0" w:lastRowLastColumn="0"/>
              <w:rPr>
                <w:rFonts w:cstheme="minorHAnsi"/>
                <w:b/>
                <w:color w:val="002060"/>
              </w:rPr>
            </w:pPr>
          </w:p>
        </w:tc>
      </w:tr>
    </w:tbl>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r>
        <w:rPr>
          <w:rFonts w:cstheme="minorHAnsi"/>
          <w:b/>
          <w:color w:val="002060"/>
        </w:rPr>
        <w:t>Q 4</w:t>
      </w:r>
    </w:p>
    <w:p w:rsidR="00FB6D8B" w:rsidRDefault="00FB6D8B" w:rsidP="00B710D6">
      <w:pPr>
        <w:pStyle w:val="NoSpacing"/>
        <w:rPr>
          <w:rFonts w:cstheme="minorHAnsi"/>
          <w:b/>
          <w:color w:val="002060"/>
        </w:rPr>
      </w:pPr>
      <w:r>
        <w:rPr>
          <w:rFonts w:cstheme="minorHAnsi"/>
          <w:b/>
          <w:color w:val="002060"/>
        </w:rPr>
        <w:t>St</w:t>
      </w:r>
      <w:r w:rsidR="00307FB1">
        <w:rPr>
          <w:rFonts w:cstheme="minorHAnsi"/>
          <w:b/>
          <w:color w:val="002060"/>
        </w:rPr>
        <w:t>a</w:t>
      </w:r>
      <w:r>
        <w:rPr>
          <w:rFonts w:cstheme="minorHAnsi"/>
          <w:b/>
          <w:color w:val="002060"/>
        </w:rPr>
        <w:t>t</w:t>
      </w:r>
      <w:r w:rsidR="00307FB1">
        <w:rPr>
          <w:rFonts w:cstheme="minorHAnsi"/>
          <w:b/>
          <w:color w:val="002060"/>
        </w:rPr>
        <w:t>e</w:t>
      </w:r>
      <w:r>
        <w:rPr>
          <w:rFonts w:cstheme="minorHAnsi"/>
          <w:b/>
          <w:color w:val="002060"/>
        </w:rPr>
        <w:t xml:space="preserve"> the </w:t>
      </w:r>
      <w:proofErr w:type="gramStart"/>
      <w:r>
        <w:rPr>
          <w:rFonts w:cstheme="minorHAnsi"/>
          <w:b/>
          <w:color w:val="002060"/>
        </w:rPr>
        <w:t>6</w:t>
      </w:r>
      <w:proofErr w:type="gramEnd"/>
      <w:r>
        <w:rPr>
          <w:rFonts w:cstheme="minorHAnsi"/>
          <w:b/>
          <w:color w:val="002060"/>
        </w:rPr>
        <w:t xml:space="preserve"> clinical signs and symptom of shock?</w:t>
      </w:r>
    </w:p>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r>
        <w:rPr>
          <w:rFonts w:cstheme="minorHAnsi"/>
          <w:b/>
          <w:color w:val="002060"/>
        </w:rPr>
        <w:t xml:space="preserve">Q 5 </w:t>
      </w:r>
    </w:p>
    <w:p w:rsidR="00FB6D8B" w:rsidRDefault="00FB6D8B" w:rsidP="00B710D6">
      <w:pPr>
        <w:pStyle w:val="NoSpacing"/>
        <w:rPr>
          <w:rFonts w:cstheme="minorHAnsi"/>
          <w:b/>
          <w:color w:val="002060"/>
        </w:rPr>
      </w:pPr>
      <w:r>
        <w:rPr>
          <w:rFonts w:cstheme="minorHAnsi"/>
          <w:b/>
          <w:color w:val="002060"/>
        </w:rPr>
        <w:t xml:space="preserve">State the </w:t>
      </w:r>
      <w:proofErr w:type="gramStart"/>
      <w:r>
        <w:rPr>
          <w:rFonts w:cstheme="minorHAnsi"/>
          <w:b/>
          <w:color w:val="002060"/>
        </w:rPr>
        <w:t>7</w:t>
      </w:r>
      <w:proofErr w:type="gramEnd"/>
      <w:r>
        <w:rPr>
          <w:rFonts w:cstheme="minorHAnsi"/>
          <w:b/>
          <w:color w:val="002060"/>
        </w:rPr>
        <w:t xml:space="preserve"> principle management actions you should take in the management of shock due to haemorrhage?</w:t>
      </w:r>
    </w:p>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r>
        <w:rPr>
          <w:rFonts w:cstheme="minorHAnsi"/>
          <w:b/>
          <w:color w:val="002060"/>
        </w:rPr>
        <w:t>Q 6</w:t>
      </w:r>
    </w:p>
    <w:p w:rsidR="00A16E78" w:rsidRDefault="00FB6D8B" w:rsidP="00B710D6">
      <w:pPr>
        <w:pStyle w:val="NoSpacing"/>
        <w:rPr>
          <w:rFonts w:cstheme="minorHAnsi"/>
          <w:b/>
          <w:color w:val="002060"/>
        </w:rPr>
      </w:pPr>
      <w:r>
        <w:rPr>
          <w:rFonts w:cstheme="minorHAnsi"/>
          <w:b/>
          <w:color w:val="002060"/>
        </w:rPr>
        <w:t xml:space="preserve">State the </w:t>
      </w:r>
      <w:proofErr w:type="gramStart"/>
      <w:r>
        <w:rPr>
          <w:rFonts w:cstheme="minorHAnsi"/>
          <w:b/>
          <w:color w:val="002060"/>
        </w:rPr>
        <w:t>4</w:t>
      </w:r>
      <w:proofErr w:type="gramEnd"/>
      <w:r>
        <w:rPr>
          <w:rFonts w:cstheme="minorHAnsi"/>
          <w:b/>
          <w:color w:val="002060"/>
        </w:rPr>
        <w:t xml:space="preserve"> measures used to arrest haemorrhage?</w:t>
      </w:r>
    </w:p>
    <w:p w:rsidR="00A16E78" w:rsidRDefault="00A16E78" w:rsidP="00B710D6">
      <w:pPr>
        <w:pStyle w:val="NoSpacing"/>
        <w:rPr>
          <w:rFonts w:cstheme="minorHAnsi"/>
          <w:b/>
          <w:color w:val="002060"/>
        </w:rPr>
      </w:pPr>
    </w:p>
    <w:p w:rsidR="00A16E78" w:rsidRDefault="00FB6D8B" w:rsidP="00B710D6">
      <w:pPr>
        <w:pStyle w:val="NoSpacing"/>
        <w:rPr>
          <w:rFonts w:cstheme="minorHAnsi"/>
          <w:b/>
          <w:color w:val="002060"/>
        </w:rPr>
      </w:pPr>
      <w:r>
        <w:rPr>
          <w:rFonts w:cstheme="minorHAnsi"/>
          <w:b/>
          <w:color w:val="002060"/>
        </w:rPr>
        <w:t>Q7</w:t>
      </w:r>
      <w:r w:rsidR="00A16E78">
        <w:rPr>
          <w:rFonts w:cstheme="minorHAnsi"/>
          <w:b/>
          <w:color w:val="002060"/>
        </w:rPr>
        <w:t xml:space="preserve"> </w:t>
      </w:r>
    </w:p>
    <w:p w:rsidR="00FB6D8B" w:rsidRDefault="00FB6D8B" w:rsidP="00B710D6">
      <w:pPr>
        <w:pStyle w:val="NoSpacing"/>
        <w:rPr>
          <w:rFonts w:cstheme="minorHAnsi"/>
          <w:b/>
          <w:color w:val="002060"/>
        </w:rPr>
      </w:pPr>
      <w:r>
        <w:rPr>
          <w:rFonts w:cstheme="minorHAnsi"/>
          <w:b/>
          <w:color w:val="002060"/>
        </w:rPr>
        <w:t>Complete the table below with the vital signs you may find in a previously fit adult patient who has sustained a blood loss of 1.5 – 2.01?</w:t>
      </w:r>
    </w:p>
    <w:p w:rsidR="00FB6D8B" w:rsidRDefault="00FB6D8B" w:rsidP="00B710D6">
      <w:pPr>
        <w:pStyle w:val="NoSpacing"/>
        <w:rPr>
          <w:rFonts w:cstheme="minorHAnsi"/>
          <w:b/>
          <w:color w:val="002060"/>
        </w:rPr>
      </w:pPr>
    </w:p>
    <w:tbl>
      <w:tblPr>
        <w:tblStyle w:val="TableGrid"/>
        <w:tblW w:w="0" w:type="auto"/>
        <w:tblLook w:val="04A0" w:firstRow="1" w:lastRow="0" w:firstColumn="1" w:lastColumn="0" w:noHBand="0" w:noVBand="1"/>
      </w:tblPr>
      <w:tblGrid>
        <w:gridCol w:w="4511"/>
        <w:gridCol w:w="4505"/>
      </w:tblGrid>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Feature</w:t>
            </w:r>
          </w:p>
        </w:tc>
        <w:tc>
          <w:tcPr>
            <w:tcW w:w="4621" w:type="dxa"/>
          </w:tcPr>
          <w:p w:rsidR="00FB6D8B" w:rsidRDefault="00FB6D8B" w:rsidP="00B710D6">
            <w:pPr>
              <w:pStyle w:val="NoSpacing"/>
              <w:rPr>
                <w:rFonts w:cstheme="minorHAnsi"/>
                <w:b/>
                <w:color w:val="002060"/>
              </w:rPr>
            </w:pPr>
            <w:r>
              <w:rPr>
                <w:rFonts w:cstheme="minorHAnsi"/>
                <w:b/>
                <w:color w:val="002060"/>
              </w:rPr>
              <w:t>Clinical sign observed</w:t>
            </w: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BP</w:t>
            </w:r>
          </w:p>
        </w:tc>
        <w:tc>
          <w:tcPr>
            <w:tcW w:w="4621" w:type="dxa"/>
          </w:tcPr>
          <w:p w:rsidR="00FB6D8B" w:rsidRDefault="00FB6D8B" w:rsidP="00B710D6">
            <w:pPr>
              <w:pStyle w:val="NoSpacing"/>
              <w:rPr>
                <w:rFonts w:cstheme="minorHAnsi"/>
                <w:b/>
                <w:color w:val="002060"/>
              </w:rPr>
            </w:pP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Pulse rate</w:t>
            </w:r>
          </w:p>
        </w:tc>
        <w:tc>
          <w:tcPr>
            <w:tcW w:w="4621" w:type="dxa"/>
          </w:tcPr>
          <w:p w:rsidR="00FB6D8B" w:rsidRDefault="00FB6D8B" w:rsidP="00B710D6">
            <w:pPr>
              <w:pStyle w:val="NoSpacing"/>
              <w:rPr>
                <w:rFonts w:cstheme="minorHAnsi"/>
                <w:b/>
                <w:color w:val="002060"/>
              </w:rPr>
            </w:pP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Respiratory rate</w:t>
            </w:r>
          </w:p>
        </w:tc>
        <w:tc>
          <w:tcPr>
            <w:tcW w:w="4621" w:type="dxa"/>
          </w:tcPr>
          <w:p w:rsidR="00FB6D8B" w:rsidRDefault="00FB6D8B" w:rsidP="00B710D6">
            <w:pPr>
              <w:pStyle w:val="NoSpacing"/>
              <w:rPr>
                <w:rFonts w:cstheme="minorHAnsi"/>
                <w:b/>
                <w:color w:val="002060"/>
              </w:rPr>
            </w:pPr>
            <w:r>
              <w:rPr>
                <w:rFonts w:cstheme="minorHAnsi"/>
                <w:b/>
                <w:color w:val="002060"/>
              </w:rPr>
              <w:t>Greater than 20 per minute</w:t>
            </w: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Capillary refill time</w:t>
            </w:r>
          </w:p>
        </w:tc>
        <w:tc>
          <w:tcPr>
            <w:tcW w:w="4621" w:type="dxa"/>
          </w:tcPr>
          <w:p w:rsidR="00FB6D8B" w:rsidRDefault="00FB6D8B" w:rsidP="00B710D6">
            <w:pPr>
              <w:pStyle w:val="NoSpacing"/>
              <w:rPr>
                <w:rFonts w:cstheme="minorHAnsi"/>
                <w:b/>
                <w:color w:val="002060"/>
              </w:rPr>
            </w:pP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Skin</w:t>
            </w:r>
          </w:p>
        </w:tc>
        <w:tc>
          <w:tcPr>
            <w:tcW w:w="4621" w:type="dxa"/>
          </w:tcPr>
          <w:p w:rsidR="00FB6D8B" w:rsidRDefault="00FB6D8B" w:rsidP="00B710D6">
            <w:pPr>
              <w:pStyle w:val="NoSpacing"/>
              <w:rPr>
                <w:rFonts w:cstheme="minorHAnsi"/>
                <w:b/>
                <w:color w:val="002060"/>
              </w:rPr>
            </w:pPr>
          </w:p>
        </w:tc>
      </w:tr>
      <w:tr w:rsidR="00FB6D8B" w:rsidTr="00FB6D8B">
        <w:tc>
          <w:tcPr>
            <w:tcW w:w="4621" w:type="dxa"/>
          </w:tcPr>
          <w:p w:rsidR="00FB6D8B" w:rsidRDefault="00FB6D8B" w:rsidP="00B710D6">
            <w:pPr>
              <w:pStyle w:val="NoSpacing"/>
              <w:rPr>
                <w:rFonts w:cstheme="minorHAnsi"/>
                <w:b/>
                <w:color w:val="002060"/>
              </w:rPr>
            </w:pPr>
            <w:r>
              <w:rPr>
                <w:rFonts w:cstheme="minorHAnsi"/>
                <w:b/>
                <w:color w:val="002060"/>
              </w:rPr>
              <w:t>Conscious level</w:t>
            </w:r>
          </w:p>
        </w:tc>
        <w:tc>
          <w:tcPr>
            <w:tcW w:w="4621" w:type="dxa"/>
          </w:tcPr>
          <w:p w:rsidR="00FB6D8B" w:rsidRDefault="00FB6D8B" w:rsidP="00B710D6">
            <w:pPr>
              <w:pStyle w:val="NoSpacing"/>
              <w:rPr>
                <w:rFonts w:cstheme="minorHAnsi"/>
                <w:b/>
                <w:color w:val="002060"/>
              </w:rPr>
            </w:pPr>
          </w:p>
        </w:tc>
      </w:tr>
    </w:tbl>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p>
    <w:p w:rsidR="00FB6D8B" w:rsidRDefault="00FB6D8B" w:rsidP="00B710D6">
      <w:pPr>
        <w:pStyle w:val="NoSpacing"/>
        <w:rPr>
          <w:rFonts w:cstheme="minorHAnsi"/>
          <w:b/>
          <w:color w:val="002060"/>
        </w:rPr>
      </w:pPr>
      <w:r>
        <w:rPr>
          <w:rFonts w:cstheme="minorHAnsi"/>
          <w:b/>
          <w:color w:val="002060"/>
        </w:rPr>
        <w:t>Q 8</w:t>
      </w:r>
    </w:p>
    <w:p w:rsidR="00FB6D8B" w:rsidRDefault="00FB6D8B" w:rsidP="00B710D6">
      <w:pPr>
        <w:pStyle w:val="NoSpacing"/>
        <w:rPr>
          <w:rFonts w:cstheme="minorHAnsi"/>
          <w:b/>
          <w:color w:val="002060"/>
        </w:rPr>
      </w:pPr>
      <w:proofErr w:type="gramStart"/>
      <w:r>
        <w:rPr>
          <w:rFonts w:cstheme="minorHAnsi"/>
          <w:b/>
          <w:color w:val="002060"/>
        </w:rPr>
        <w:t xml:space="preserve">Outline </w:t>
      </w:r>
      <w:r w:rsidR="00307FB1">
        <w:rPr>
          <w:rFonts w:cstheme="minorHAnsi"/>
          <w:b/>
          <w:color w:val="002060"/>
        </w:rPr>
        <w:t>a plan for your intravenous fluid replacement therapy for the last casualty in Q 7?</w:t>
      </w:r>
      <w:proofErr w:type="gramEnd"/>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r>
        <w:rPr>
          <w:rFonts w:cstheme="minorHAnsi"/>
          <w:b/>
          <w:color w:val="002060"/>
        </w:rPr>
        <w:t>Q 9</w:t>
      </w:r>
    </w:p>
    <w:p w:rsidR="00307FB1" w:rsidRDefault="00307FB1" w:rsidP="00B710D6">
      <w:pPr>
        <w:pStyle w:val="NoSpacing"/>
        <w:rPr>
          <w:rFonts w:cstheme="minorHAnsi"/>
          <w:b/>
          <w:color w:val="002060"/>
        </w:rPr>
      </w:pPr>
      <w:r>
        <w:rPr>
          <w:rFonts w:cstheme="minorHAnsi"/>
          <w:b/>
          <w:color w:val="002060"/>
        </w:rPr>
        <w:t xml:space="preserve">From the list </w:t>
      </w:r>
      <w:proofErr w:type="gramStart"/>
      <w:r>
        <w:rPr>
          <w:rFonts w:cstheme="minorHAnsi"/>
          <w:b/>
          <w:color w:val="002060"/>
        </w:rPr>
        <w:t>below</w:t>
      </w:r>
      <w:proofErr w:type="gramEnd"/>
      <w:r>
        <w:rPr>
          <w:rFonts w:cstheme="minorHAnsi"/>
          <w:b/>
          <w:color w:val="002060"/>
        </w:rPr>
        <w:t xml:space="preserve"> select a word or phrase to fill the gaps in the table below? You can or may use them more than once:</w:t>
      </w:r>
    </w:p>
    <w:p w:rsidR="00307FB1" w:rsidRDefault="00307FB1" w:rsidP="00B710D6">
      <w:pPr>
        <w:pStyle w:val="NoSpacing"/>
        <w:rPr>
          <w:rFonts w:cstheme="minorHAnsi"/>
          <w:b/>
          <w:color w:val="002060"/>
        </w:rPr>
      </w:pPr>
    </w:p>
    <w:tbl>
      <w:tblPr>
        <w:tblStyle w:val="TableGrid"/>
        <w:tblW w:w="0" w:type="auto"/>
        <w:tblLook w:val="04A0" w:firstRow="1" w:lastRow="0" w:firstColumn="1" w:lastColumn="0" w:noHBand="0" w:noVBand="1"/>
      </w:tblPr>
      <w:tblGrid>
        <w:gridCol w:w="1929"/>
        <w:gridCol w:w="4073"/>
        <w:gridCol w:w="3014"/>
      </w:tblGrid>
      <w:tr w:rsidR="00307FB1" w:rsidTr="00307FB1">
        <w:tc>
          <w:tcPr>
            <w:tcW w:w="1951" w:type="dxa"/>
          </w:tcPr>
          <w:p w:rsidR="00307FB1" w:rsidRDefault="00307FB1" w:rsidP="00B710D6">
            <w:pPr>
              <w:pStyle w:val="NoSpacing"/>
              <w:rPr>
                <w:rFonts w:cstheme="minorHAnsi"/>
                <w:b/>
                <w:color w:val="002060"/>
              </w:rPr>
            </w:pPr>
            <w:r>
              <w:rPr>
                <w:rFonts w:cstheme="minorHAnsi"/>
                <w:b/>
                <w:color w:val="002060"/>
              </w:rPr>
              <w:t>Type of shock</w:t>
            </w:r>
          </w:p>
        </w:tc>
        <w:tc>
          <w:tcPr>
            <w:tcW w:w="4210" w:type="dxa"/>
          </w:tcPr>
          <w:p w:rsidR="00307FB1" w:rsidRDefault="00307FB1" w:rsidP="00B710D6">
            <w:pPr>
              <w:pStyle w:val="NoSpacing"/>
              <w:rPr>
                <w:rFonts w:cstheme="minorHAnsi"/>
                <w:b/>
                <w:color w:val="002060"/>
              </w:rPr>
            </w:pPr>
            <w:r>
              <w:rPr>
                <w:rFonts w:cstheme="minorHAnsi"/>
                <w:b/>
                <w:color w:val="002060"/>
              </w:rPr>
              <w:t>Causes</w:t>
            </w:r>
          </w:p>
        </w:tc>
        <w:tc>
          <w:tcPr>
            <w:tcW w:w="3081" w:type="dxa"/>
          </w:tcPr>
          <w:p w:rsidR="00307FB1" w:rsidRDefault="00307FB1" w:rsidP="00B710D6">
            <w:pPr>
              <w:pStyle w:val="NoSpacing"/>
              <w:rPr>
                <w:rFonts w:cstheme="minorHAnsi"/>
                <w:b/>
                <w:color w:val="002060"/>
              </w:rPr>
            </w:pPr>
            <w:r>
              <w:rPr>
                <w:rFonts w:cstheme="minorHAnsi"/>
                <w:b/>
                <w:color w:val="002060"/>
              </w:rPr>
              <w:t>Management Point</w:t>
            </w:r>
          </w:p>
        </w:tc>
      </w:tr>
      <w:tr w:rsidR="00307FB1" w:rsidTr="00307FB1">
        <w:tc>
          <w:tcPr>
            <w:tcW w:w="1951" w:type="dxa"/>
          </w:tcPr>
          <w:p w:rsidR="00307FB1" w:rsidRDefault="00307FB1" w:rsidP="00B710D6">
            <w:pPr>
              <w:pStyle w:val="NoSpacing"/>
              <w:rPr>
                <w:rFonts w:cstheme="minorHAnsi"/>
                <w:b/>
                <w:color w:val="002060"/>
              </w:rPr>
            </w:pPr>
            <w:r>
              <w:rPr>
                <w:rFonts w:cstheme="minorHAnsi"/>
                <w:b/>
                <w:color w:val="002060"/>
              </w:rPr>
              <w:t>Neurogenic</w:t>
            </w:r>
          </w:p>
        </w:tc>
        <w:tc>
          <w:tcPr>
            <w:tcW w:w="4210" w:type="dxa"/>
          </w:tcPr>
          <w:p w:rsidR="00307FB1" w:rsidRDefault="00307FB1" w:rsidP="00B710D6">
            <w:pPr>
              <w:pStyle w:val="NoSpacing"/>
              <w:rPr>
                <w:rFonts w:cstheme="minorHAnsi"/>
                <w:b/>
                <w:color w:val="002060"/>
              </w:rPr>
            </w:pPr>
          </w:p>
        </w:tc>
        <w:tc>
          <w:tcPr>
            <w:tcW w:w="3081" w:type="dxa"/>
          </w:tcPr>
          <w:p w:rsidR="00307FB1" w:rsidRDefault="00307FB1" w:rsidP="00B710D6">
            <w:pPr>
              <w:pStyle w:val="NoSpacing"/>
              <w:rPr>
                <w:rFonts w:cstheme="minorHAnsi"/>
                <w:b/>
                <w:color w:val="002060"/>
              </w:rPr>
            </w:pPr>
          </w:p>
        </w:tc>
      </w:tr>
      <w:tr w:rsidR="00307FB1" w:rsidTr="00307FB1">
        <w:tc>
          <w:tcPr>
            <w:tcW w:w="1951" w:type="dxa"/>
          </w:tcPr>
          <w:p w:rsidR="00307FB1" w:rsidRDefault="00307FB1" w:rsidP="00B710D6">
            <w:pPr>
              <w:pStyle w:val="NoSpacing"/>
              <w:rPr>
                <w:rFonts w:cstheme="minorHAnsi"/>
                <w:b/>
                <w:color w:val="002060"/>
              </w:rPr>
            </w:pPr>
            <w:r>
              <w:rPr>
                <w:rFonts w:cstheme="minorHAnsi"/>
                <w:b/>
                <w:color w:val="002060"/>
              </w:rPr>
              <w:t>Cardiogenic</w:t>
            </w:r>
          </w:p>
        </w:tc>
        <w:tc>
          <w:tcPr>
            <w:tcW w:w="4210" w:type="dxa"/>
          </w:tcPr>
          <w:p w:rsidR="00307FB1" w:rsidRDefault="00307FB1" w:rsidP="00B710D6">
            <w:pPr>
              <w:pStyle w:val="NoSpacing"/>
              <w:rPr>
                <w:rFonts w:cstheme="minorHAnsi"/>
                <w:b/>
                <w:color w:val="002060"/>
              </w:rPr>
            </w:pPr>
          </w:p>
        </w:tc>
        <w:tc>
          <w:tcPr>
            <w:tcW w:w="3081" w:type="dxa"/>
          </w:tcPr>
          <w:p w:rsidR="00307FB1" w:rsidRDefault="00307FB1" w:rsidP="00B710D6">
            <w:pPr>
              <w:pStyle w:val="NoSpacing"/>
              <w:rPr>
                <w:rFonts w:cstheme="minorHAnsi"/>
                <w:b/>
                <w:color w:val="002060"/>
              </w:rPr>
            </w:pPr>
          </w:p>
        </w:tc>
      </w:tr>
      <w:tr w:rsidR="00307FB1" w:rsidTr="00307FB1">
        <w:tc>
          <w:tcPr>
            <w:tcW w:w="1951" w:type="dxa"/>
          </w:tcPr>
          <w:p w:rsidR="00307FB1" w:rsidRDefault="00307FB1" w:rsidP="00B710D6">
            <w:pPr>
              <w:pStyle w:val="NoSpacing"/>
              <w:rPr>
                <w:rFonts w:cstheme="minorHAnsi"/>
                <w:b/>
                <w:color w:val="002060"/>
              </w:rPr>
            </w:pPr>
            <w:r>
              <w:rPr>
                <w:rFonts w:cstheme="minorHAnsi"/>
                <w:b/>
                <w:color w:val="002060"/>
              </w:rPr>
              <w:t>Septic</w:t>
            </w:r>
          </w:p>
        </w:tc>
        <w:tc>
          <w:tcPr>
            <w:tcW w:w="4210" w:type="dxa"/>
          </w:tcPr>
          <w:p w:rsidR="00307FB1" w:rsidRDefault="00307FB1" w:rsidP="00B710D6">
            <w:pPr>
              <w:pStyle w:val="NoSpacing"/>
              <w:rPr>
                <w:rFonts w:cstheme="minorHAnsi"/>
                <w:b/>
                <w:color w:val="002060"/>
              </w:rPr>
            </w:pPr>
          </w:p>
        </w:tc>
        <w:tc>
          <w:tcPr>
            <w:tcW w:w="3081" w:type="dxa"/>
          </w:tcPr>
          <w:p w:rsidR="00307FB1" w:rsidRDefault="00307FB1" w:rsidP="00B710D6">
            <w:pPr>
              <w:pStyle w:val="NoSpacing"/>
              <w:rPr>
                <w:rFonts w:cstheme="minorHAnsi"/>
                <w:b/>
                <w:color w:val="002060"/>
              </w:rPr>
            </w:pPr>
          </w:p>
        </w:tc>
      </w:tr>
      <w:tr w:rsidR="00307FB1" w:rsidTr="00307FB1">
        <w:tc>
          <w:tcPr>
            <w:tcW w:w="1951" w:type="dxa"/>
          </w:tcPr>
          <w:p w:rsidR="00307FB1" w:rsidRDefault="00307FB1" w:rsidP="00B710D6">
            <w:pPr>
              <w:pStyle w:val="NoSpacing"/>
              <w:rPr>
                <w:rFonts w:cstheme="minorHAnsi"/>
                <w:b/>
                <w:color w:val="002060"/>
              </w:rPr>
            </w:pPr>
            <w:r>
              <w:rPr>
                <w:rFonts w:cstheme="minorHAnsi"/>
                <w:b/>
                <w:color w:val="002060"/>
              </w:rPr>
              <w:t>Anaphylactic</w:t>
            </w:r>
          </w:p>
        </w:tc>
        <w:tc>
          <w:tcPr>
            <w:tcW w:w="4210" w:type="dxa"/>
          </w:tcPr>
          <w:p w:rsidR="00307FB1" w:rsidRDefault="00307FB1" w:rsidP="00B710D6">
            <w:pPr>
              <w:pStyle w:val="NoSpacing"/>
              <w:rPr>
                <w:rFonts w:cstheme="minorHAnsi"/>
                <w:b/>
                <w:color w:val="002060"/>
              </w:rPr>
            </w:pPr>
            <w:r>
              <w:rPr>
                <w:rFonts w:cstheme="minorHAnsi"/>
                <w:b/>
                <w:color w:val="002060"/>
              </w:rPr>
              <w:t>Wasp sting</w:t>
            </w:r>
          </w:p>
        </w:tc>
        <w:tc>
          <w:tcPr>
            <w:tcW w:w="3081" w:type="dxa"/>
          </w:tcPr>
          <w:p w:rsidR="00307FB1" w:rsidRDefault="00307FB1" w:rsidP="00B710D6">
            <w:pPr>
              <w:pStyle w:val="NoSpacing"/>
              <w:rPr>
                <w:rFonts w:cstheme="minorHAnsi"/>
                <w:b/>
                <w:color w:val="002060"/>
              </w:rPr>
            </w:pPr>
          </w:p>
        </w:tc>
      </w:tr>
    </w:tbl>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r>
        <w:rPr>
          <w:rFonts w:cstheme="minorHAnsi"/>
          <w:b/>
          <w:color w:val="002060"/>
        </w:rPr>
        <w:t>Neck injury</w:t>
      </w:r>
    </w:p>
    <w:p w:rsidR="00307FB1" w:rsidRDefault="00307FB1" w:rsidP="00B710D6">
      <w:pPr>
        <w:pStyle w:val="NoSpacing"/>
        <w:rPr>
          <w:rFonts w:cstheme="minorHAnsi"/>
          <w:b/>
          <w:color w:val="002060"/>
        </w:rPr>
      </w:pPr>
      <w:r>
        <w:rPr>
          <w:rFonts w:cstheme="minorHAnsi"/>
          <w:b/>
          <w:color w:val="002060"/>
        </w:rPr>
        <w:t>Wasp sting</w:t>
      </w:r>
    </w:p>
    <w:p w:rsidR="00307FB1" w:rsidRDefault="00307FB1" w:rsidP="00B710D6">
      <w:pPr>
        <w:pStyle w:val="NoSpacing"/>
        <w:rPr>
          <w:rFonts w:cstheme="minorHAnsi"/>
          <w:b/>
          <w:color w:val="002060"/>
        </w:rPr>
      </w:pPr>
      <w:r>
        <w:rPr>
          <w:rFonts w:cstheme="minorHAnsi"/>
          <w:b/>
          <w:color w:val="002060"/>
        </w:rPr>
        <w:t>Immobilise spine</w:t>
      </w:r>
    </w:p>
    <w:p w:rsidR="00307FB1" w:rsidRDefault="00307FB1" w:rsidP="00B710D6">
      <w:pPr>
        <w:pStyle w:val="NoSpacing"/>
        <w:rPr>
          <w:rFonts w:cstheme="minorHAnsi"/>
          <w:b/>
          <w:color w:val="002060"/>
        </w:rPr>
      </w:pPr>
      <w:r>
        <w:rPr>
          <w:rFonts w:cstheme="minorHAnsi"/>
          <w:b/>
          <w:color w:val="002060"/>
        </w:rPr>
        <w:t>Stabilise cardiac rhythm</w:t>
      </w:r>
    </w:p>
    <w:p w:rsidR="00307FB1" w:rsidRDefault="00307FB1" w:rsidP="00B710D6">
      <w:pPr>
        <w:pStyle w:val="NoSpacing"/>
        <w:rPr>
          <w:rFonts w:cstheme="minorHAnsi"/>
          <w:b/>
          <w:color w:val="002060"/>
        </w:rPr>
      </w:pPr>
      <w:r>
        <w:rPr>
          <w:rFonts w:cstheme="minorHAnsi"/>
          <w:b/>
          <w:color w:val="002060"/>
        </w:rPr>
        <w:t>Myocardial infarction</w:t>
      </w:r>
    </w:p>
    <w:p w:rsidR="00307FB1" w:rsidRDefault="00307FB1" w:rsidP="00B710D6">
      <w:pPr>
        <w:pStyle w:val="NoSpacing"/>
        <w:rPr>
          <w:rFonts w:cstheme="minorHAnsi"/>
          <w:b/>
          <w:color w:val="002060"/>
        </w:rPr>
      </w:pPr>
      <w:r>
        <w:rPr>
          <w:rFonts w:cstheme="minorHAnsi"/>
          <w:b/>
          <w:color w:val="002060"/>
        </w:rPr>
        <w:t xml:space="preserve">Peritonitis </w:t>
      </w:r>
    </w:p>
    <w:p w:rsidR="00307FB1" w:rsidRDefault="00307FB1" w:rsidP="00B710D6">
      <w:pPr>
        <w:pStyle w:val="NoSpacing"/>
        <w:rPr>
          <w:rFonts w:cstheme="minorHAnsi"/>
          <w:b/>
          <w:color w:val="002060"/>
        </w:rPr>
      </w:pPr>
      <w:r>
        <w:rPr>
          <w:rFonts w:cstheme="minorHAnsi"/>
          <w:b/>
          <w:color w:val="002060"/>
        </w:rPr>
        <w:t>Adrenaline intramuscular</w:t>
      </w:r>
    </w:p>
    <w:p w:rsidR="00307FB1" w:rsidRDefault="00307FB1" w:rsidP="00B710D6">
      <w:pPr>
        <w:pStyle w:val="NoSpacing"/>
        <w:rPr>
          <w:rFonts w:cstheme="minorHAnsi"/>
          <w:b/>
          <w:color w:val="002060"/>
        </w:rPr>
      </w:pPr>
      <w:r>
        <w:rPr>
          <w:rFonts w:cstheme="minorHAnsi"/>
          <w:b/>
          <w:color w:val="002060"/>
        </w:rPr>
        <w:t>Elevate legs</w:t>
      </w: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r>
        <w:rPr>
          <w:rFonts w:cstheme="minorHAnsi"/>
          <w:b/>
          <w:color w:val="002060"/>
        </w:rPr>
        <w:t>Q 10</w:t>
      </w: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roofErr w:type="gramStart"/>
      <w:r>
        <w:rPr>
          <w:rFonts w:cstheme="minorHAnsi"/>
          <w:b/>
          <w:color w:val="002060"/>
        </w:rPr>
        <w:t>Take a look at these analgesics agents</w:t>
      </w:r>
      <w:proofErr w:type="gramEnd"/>
      <w:r>
        <w:rPr>
          <w:rFonts w:cstheme="minorHAnsi"/>
          <w:b/>
          <w:color w:val="002060"/>
        </w:rPr>
        <w:t xml:space="preserve">, </w:t>
      </w:r>
      <w:proofErr w:type="gramStart"/>
      <w:r>
        <w:rPr>
          <w:rFonts w:cstheme="minorHAnsi"/>
          <w:b/>
          <w:color w:val="002060"/>
        </w:rPr>
        <w:t>complete the table below</w:t>
      </w:r>
      <w:proofErr w:type="gramEnd"/>
      <w:r>
        <w:rPr>
          <w:rFonts w:cstheme="minorHAnsi"/>
          <w:b/>
          <w:color w:val="002060"/>
        </w:rPr>
        <w:t>?</w:t>
      </w:r>
    </w:p>
    <w:p w:rsidR="00307FB1" w:rsidRDefault="00307FB1" w:rsidP="00B710D6">
      <w:pPr>
        <w:pStyle w:val="NoSpacing"/>
        <w:rPr>
          <w:rFonts w:cstheme="minorHAnsi"/>
          <w:b/>
          <w:color w:val="002060"/>
        </w:rPr>
      </w:pPr>
    </w:p>
    <w:tbl>
      <w:tblPr>
        <w:tblStyle w:val="TableGrid"/>
        <w:tblW w:w="0" w:type="auto"/>
        <w:tblLook w:val="04A0" w:firstRow="1" w:lastRow="0" w:firstColumn="1" w:lastColumn="0" w:noHBand="0" w:noVBand="1"/>
      </w:tblPr>
      <w:tblGrid>
        <w:gridCol w:w="3024"/>
        <w:gridCol w:w="2986"/>
        <w:gridCol w:w="3006"/>
      </w:tblGrid>
      <w:tr w:rsidR="00307FB1" w:rsidTr="00307FB1">
        <w:tc>
          <w:tcPr>
            <w:tcW w:w="3080" w:type="dxa"/>
          </w:tcPr>
          <w:p w:rsidR="00307FB1" w:rsidRDefault="00307FB1" w:rsidP="00B710D6">
            <w:pPr>
              <w:pStyle w:val="NoSpacing"/>
              <w:rPr>
                <w:rFonts w:cstheme="minorHAnsi"/>
                <w:b/>
                <w:color w:val="002060"/>
              </w:rPr>
            </w:pPr>
            <w:r>
              <w:rPr>
                <w:rFonts w:cstheme="minorHAnsi"/>
                <w:b/>
                <w:color w:val="002060"/>
              </w:rPr>
              <w:t>Feature</w:t>
            </w:r>
          </w:p>
        </w:tc>
        <w:tc>
          <w:tcPr>
            <w:tcW w:w="3081" w:type="dxa"/>
          </w:tcPr>
          <w:p w:rsidR="00307FB1" w:rsidRDefault="00307FB1" w:rsidP="00B710D6">
            <w:pPr>
              <w:pStyle w:val="NoSpacing"/>
              <w:rPr>
                <w:rFonts w:cstheme="minorHAnsi"/>
                <w:b/>
                <w:color w:val="002060"/>
              </w:rPr>
            </w:pPr>
            <w:r>
              <w:rPr>
                <w:rFonts w:cstheme="minorHAnsi"/>
                <w:b/>
                <w:color w:val="002060"/>
              </w:rPr>
              <w:t>Entonox</w:t>
            </w:r>
          </w:p>
        </w:tc>
        <w:tc>
          <w:tcPr>
            <w:tcW w:w="3081" w:type="dxa"/>
          </w:tcPr>
          <w:p w:rsidR="00307FB1" w:rsidRDefault="00307FB1" w:rsidP="00B710D6">
            <w:pPr>
              <w:pStyle w:val="NoSpacing"/>
              <w:rPr>
                <w:rFonts w:cstheme="minorHAnsi"/>
                <w:b/>
                <w:color w:val="002060"/>
              </w:rPr>
            </w:pPr>
            <w:r>
              <w:rPr>
                <w:rFonts w:cstheme="minorHAnsi"/>
                <w:b/>
                <w:color w:val="002060"/>
              </w:rPr>
              <w:t xml:space="preserve">I.V </w:t>
            </w:r>
            <w:proofErr w:type="spellStart"/>
            <w:r>
              <w:rPr>
                <w:rFonts w:cstheme="minorHAnsi"/>
                <w:b/>
                <w:color w:val="002060"/>
              </w:rPr>
              <w:t>Diamorphine</w:t>
            </w:r>
            <w:proofErr w:type="spellEnd"/>
          </w:p>
        </w:tc>
      </w:tr>
      <w:tr w:rsidR="00307FB1" w:rsidTr="00307FB1">
        <w:tc>
          <w:tcPr>
            <w:tcW w:w="3080" w:type="dxa"/>
          </w:tcPr>
          <w:p w:rsidR="00307FB1" w:rsidRDefault="00307FB1" w:rsidP="00B710D6">
            <w:pPr>
              <w:pStyle w:val="NoSpacing"/>
              <w:rPr>
                <w:rFonts w:cstheme="minorHAnsi"/>
                <w:b/>
                <w:color w:val="002060"/>
              </w:rPr>
            </w:pPr>
            <w:r>
              <w:rPr>
                <w:rFonts w:cstheme="minorHAnsi"/>
                <w:b/>
                <w:color w:val="002060"/>
              </w:rPr>
              <w:t>Speed of onset</w:t>
            </w:r>
          </w:p>
        </w:tc>
        <w:tc>
          <w:tcPr>
            <w:tcW w:w="3081" w:type="dxa"/>
          </w:tcPr>
          <w:p w:rsidR="00307FB1" w:rsidRDefault="00307FB1" w:rsidP="00B710D6">
            <w:pPr>
              <w:pStyle w:val="NoSpacing"/>
              <w:rPr>
                <w:rFonts w:cstheme="minorHAnsi"/>
                <w:b/>
                <w:color w:val="002060"/>
              </w:rPr>
            </w:pPr>
          </w:p>
        </w:tc>
        <w:tc>
          <w:tcPr>
            <w:tcW w:w="3081" w:type="dxa"/>
          </w:tcPr>
          <w:p w:rsidR="00307FB1" w:rsidRDefault="00307FB1" w:rsidP="00B710D6">
            <w:pPr>
              <w:pStyle w:val="NoSpacing"/>
              <w:rPr>
                <w:rFonts w:cstheme="minorHAnsi"/>
                <w:b/>
                <w:color w:val="002060"/>
              </w:rPr>
            </w:pPr>
          </w:p>
        </w:tc>
      </w:tr>
      <w:tr w:rsidR="00307FB1" w:rsidTr="00307FB1">
        <w:tc>
          <w:tcPr>
            <w:tcW w:w="3080" w:type="dxa"/>
          </w:tcPr>
          <w:p w:rsidR="00307FB1" w:rsidRDefault="00307FB1" w:rsidP="00B710D6">
            <w:pPr>
              <w:pStyle w:val="NoSpacing"/>
              <w:rPr>
                <w:rFonts w:cstheme="minorHAnsi"/>
                <w:b/>
                <w:color w:val="002060"/>
              </w:rPr>
            </w:pPr>
            <w:r>
              <w:rPr>
                <w:rFonts w:cstheme="minorHAnsi"/>
                <w:b/>
                <w:color w:val="002060"/>
              </w:rPr>
              <w:t>Duration of action</w:t>
            </w:r>
          </w:p>
        </w:tc>
        <w:tc>
          <w:tcPr>
            <w:tcW w:w="3081" w:type="dxa"/>
          </w:tcPr>
          <w:p w:rsidR="00307FB1" w:rsidRDefault="00307FB1" w:rsidP="00B710D6">
            <w:pPr>
              <w:pStyle w:val="NoSpacing"/>
              <w:rPr>
                <w:rFonts w:cstheme="minorHAnsi"/>
                <w:b/>
                <w:color w:val="002060"/>
              </w:rPr>
            </w:pPr>
            <w:r>
              <w:rPr>
                <w:rFonts w:cstheme="minorHAnsi"/>
                <w:b/>
                <w:color w:val="002060"/>
              </w:rPr>
              <w:t xml:space="preserve">2 </w:t>
            </w:r>
            <w:proofErr w:type="spellStart"/>
            <w:r>
              <w:rPr>
                <w:rFonts w:cstheme="minorHAnsi"/>
                <w:b/>
                <w:color w:val="002060"/>
              </w:rPr>
              <w:t>mins</w:t>
            </w:r>
            <w:proofErr w:type="spellEnd"/>
          </w:p>
        </w:tc>
        <w:tc>
          <w:tcPr>
            <w:tcW w:w="3081" w:type="dxa"/>
          </w:tcPr>
          <w:p w:rsidR="00307FB1" w:rsidRDefault="00307FB1" w:rsidP="00B710D6">
            <w:pPr>
              <w:pStyle w:val="NoSpacing"/>
              <w:rPr>
                <w:rFonts w:cstheme="minorHAnsi"/>
                <w:b/>
                <w:color w:val="002060"/>
              </w:rPr>
            </w:pPr>
          </w:p>
        </w:tc>
      </w:tr>
      <w:tr w:rsidR="00307FB1" w:rsidTr="00307FB1">
        <w:tc>
          <w:tcPr>
            <w:tcW w:w="3080" w:type="dxa"/>
          </w:tcPr>
          <w:p w:rsidR="00307FB1" w:rsidRDefault="00307FB1" w:rsidP="00B710D6">
            <w:pPr>
              <w:pStyle w:val="NoSpacing"/>
              <w:rPr>
                <w:rFonts w:cstheme="minorHAnsi"/>
                <w:b/>
                <w:color w:val="002060"/>
              </w:rPr>
            </w:pPr>
            <w:r>
              <w:rPr>
                <w:rFonts w:cstheme="minorHAnsi"/>
                <w:b/>
                <w:color w:val="002060"/>
              </w:rPr>
              <w:t>Contraindications</w:t>
            </w:r>
          </w:p>
        </w:tc>
        <w:tc>
          <w:tcPr>
            <w:tcW w:w="3081" w:type="dxa"/>
          </w:tcPr>
          <w:p w:rsidR="00307FB1" w:rsidRDefault="00307FB1" w:rsidP="00B710D6">
            <w:pPr>
              <w:pStyle w:val="NoSpacing"/>
              <w:rPr>
                <w:rFonts w:cstheme="minorHAnsi"/>
                <w:b/>
                <w:color w:val="002060"/>
              </w:rPr>
            </w:pPr>
          </w:p>
        </w:tc>
        <w:tc>
          <w:tcPr>
            <w:tcW w:w="3081" w:type="dxa"/>
          </w:tcPr>
          <w:p w:rsidR="00307FB1" w:rsidRDefault="00307FB1" w:rsidP="00B710D6">
            <w:pPr>
              <w:pStyle w:val="NoSpacing"/>
              <w:rPr>
                <w:rFonts w:cstheme="minorHAnsi"/>
                <w:b/>
                <w:color w:val="002060"/>
              </w:rPr>
            </w:pPr>
          </w:p>
        </w:tc>
      </w:tr>
    </w:tbl>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r>
        <w:rPr>
          <w:rFonts w:cstheme="minorHAnsi"/>
          <w:b/>
          <w:color w:val="002060"/>
        </w:rPr>
        <w:t>Answers</w:t>
      </w:r>
    </w:p>
    <w:p w:rsidR="00307FB1" w:rsidRDefault="00307FB1" w:rsidP="00B710D6">
      <w:pPr>
        <w:pStyle w:val="NoSpacing"/>
        <w:rPr>
          <w:rFonts w:cstheme="minorHAnsi"/>
          <w:b/>
          <w:color w:val="002060"/>
        </w:rPr>
      </w:pPr>
    </w:p>
    <w:p w:rsidR="00307FB1" w:rsidRDefault="00307FB1" w:rsidP="00B710D6">
      <w:pPr>
        <w:pStyle w:val="NoSpacing"/>
        <w:rPr>
          <w:rFonts w:cstheme="minorHAnsi"/>
          <w:b/>
          <w:color w:val="002060"/>
        </w:rPr>
      </w:pPr>
      <w:r>
        <w:rPr>
          <w:rFonts w:cstheme="minorHAnsi"/>
          <w:b/>
          <w:color w:val="002060"/>
        </w:rPr>
        <w:t>Q1</w:t>
      </w:r>
    </w:p>
    <w:p w:rsidR="00307FB1" w:rsidRDefault="00307FB1" w:rsidP="00307FB1">
      <w:pPr>
        <w:autoSpaceDE w:val="0"/>
        <w:autoSpaceDN w:val="0"/>
        <w:adjustRightInd w:val="0"/>
        <w:spacing w:after="0" w:line="240" w:lineRule="auto"/>
        <w:rPr>
          <w:rFonts w:ascii="Arial,Italic" w:hAnsi="Arial,Italic" w:cs="Arial,Italic"/>
          <w:i/>
          <w:iCs/>
        </w:rPr>
      </w:pPr>
    </w:p>
    <w:p w:rsidR="00307FB1" w:rsidRPr="00307FB1" w:rsidRDefault="00307FB1" w:rsidP="00307FB1">
      <w:pPr>
        <w:autoSpaceDE w:val="0"/>
        <w:autoSpaceDN w:val="0"/>
        <w:adjustRightInd w:val="0"/>
        <w:spacing w:after="0" w:line="240" w:lineRule="auto"/>
        <w:rPr>
          <w:rFonts w:cstheme="minorHAnsi"/>
          <w:sz w:val="21"/>
          <w:szCs w:val="21"/>
        </w:rPr>
      </w:pPr>
      <w:r w:rsidRPr="00307FB1">
        <w:rPr>
          <w:rFonts w:cstheme="minorHAnsi"/>
          <w:sz w:val="21"/>
          <w:szCs w:val="21"/>
        </w:rPr>
        <w:t xml:space="preserve">Shock </w:t>
      </w:r>
      <w:proofErr w:type="gramStart"/>
      <w:r w:rsidRPr="00307FB1">
        <w:rPr>
          <w:rFonts w:cstheme="minorHAnsi"/>
          <w:sz w:val="21"/>
          <w:szCs w:val="21"/>
        </w:rPr>
        <w:t>can be defined</w:t>
      </w:r>
      <w:proofErr w:type="gramEnd"/>
      <w:r w:rsidRPr="00307FB1">
        <w:rPr>
          <w:rFonts w:cstheme="minorHAnsi"/>
          <w:sz w:val="21"/>
          <w:szCs w:val="21"/>
        </w:rPr>
        <w:t xml:space="preserve"> as:</w:t>
      </w:r>
    </w:p>
    <w:p w:rsidR="00307FB1" w:rsidRPr="00A16E78" w:rsidRDefault="00307FB1" w:rsidP="00A16E78">
      <w:pPr>
        <w:autoSpaceDE w:val="0"/>
        <w:autoSpaceDN w:val="0"/>
        <w:adjustRightInd w:val="0"/>
        <w:spacing w:after="0" w:line="240" w:lineRule="auto"/>
        <w:rPr>
          <w:rFonts w:cstheme="minorHAnsi"/>
          <w:sz w:val="21"/>
          <w:szCs w:val="21"/>
        </w:rPr>
      </w:pPr>
      <w:r w:rsidRPr="00307FB1">
        <w:rPr>
          <w:rFonts w:cstheme="minorHAnsi"/>
          <w:sz w:val="21"/>
          <w:szCs w:val="21"/>
        </w:rPr>
        <w:t xml:space="preserve">The state when tissue perfusion </w:t>
      </w:r>
      <w:r w:rsidRPr="00307FB1">
        <w:rPr>
          <w:rFonts w:cstheme="minorHAnsi"/>
        </w:rPr>
        <w:t xml:space="preserve">is </w:t>
      </w:r>
      <w:r w:rsidRPr="00307FB1">
        <w:rPr>
          <w:rFonts w:cstheme="minorHAnsi"/>
          <w:sz w:val="21"/>
          <w:szCs w:val="21"/>
        </w:rPr>
        <w:t>inadequate to</w:t>
      </w:r>
      <w:r w:rsidR="00A16E78">
        <w:rPr>
          <w:rFonts w:cstheme="minorHAnsi"/>
          <w:sz w:val="21"/>
          <w:szCs w:val="21"/>
        </w:rPr>
        <w:t xml:space="preserve"> </w:t>
      </w:r>
      <w:r w:rsidRPr="00307FB1">
        <w:rPr>
          <w:rFonts w:cstheme="minorHAnsi"/>
          <w:sz w:val="21"/>
          <w:szCs w:val="21"/>
        </w:rPr>
        <w:t>sustain cellular metabolism</w:t>
      </w:r>
      <w:r>
        <w:rPr>
          <w:rFonts w:ascii="Arial" w:hAnsi="Arial" w:cs="Arial"/>
          <w:sz w:val="21"/>
          <w:szCs w:val="21"/>
        </w:rPr>
        <w:t>.</w:t>
      </w:r>
    </w:p>
    <w:p w:rsidR="00307FB1" w:rsidRDefault="00307FB1" w:rsidP="00307FB1">
      <w:pPr>
        <w:pStyle w:val="NoSpacing"/>
        <w:rPr>
          <w:rFonts w:ascii="Arial" w:hAnsi="Arial" w:cs="Arial"/>
          <w:sz w:val="21"/>
          <w:szCs w:val="21"/>
        </w:rPr>
      </w:pPr>
    </w:p>
    <w:p w:rsidR="00307FB1" w:rsidRDefault="00307FB1" w:rsidP="00307FB1">
      <w:pPr>
        <w:pStyle w:val="NoSpacing"/>
        <w:rPr>
          <w:rFonts w:ascii="Arial" w:hAnsi="Arial" w:cs="Arial"/>
          <w:sz w:val="21"/>
          <w:szCs w:val="21"/>
        </w:rPr>
      </w:pPr>
      <w:r>
        <w:rPr>
          <w:rFonts w:ascii="Arial" w:hAnsi="Arial" w:cs="Arial"/>
          <w:sz w:val="21"/>
          <w:szCs w:val="21"/>
        </w:rPr>
        <w:t>Q 2</w:t>
      </w:r>
    </w:p>
    <w:p w:rsidR="00307FB1" w:rsidRDefault="00307FB1" w:rsidP="00307FB1">
      <w:pPr>
        <w:pStyle w:val="NoSpacing"/>
        <w:rPr>
          <w:rFonts w:ascii="Arial" w:hAnsi="Arial" w:cs="Arial"/>
          <w:sz w:val="21"/>
          <w:szCs w:val="21"/>
        </w:rPr>
      </w:pPr>
    </w:p>
    <w:p w:rsidR="00307FB1" w:rsidRPr="00307FB1" w:rsidRDefault="00307FB1" w:rsidP="00307FB1">
      <w:pPr>
        <w:autoSpaceDE w:val="0"/>
        <w:autoSpaceDN w:val="0"/>
        <w:adjustRightInd w:val="0"/>
        <w:spacing w:after="0" w:line="240" w:lineRule="auto"/>
        <w:rPr>
          <w:rFonts w:cstheme="minorHAnsi"/>
        </w:rPr>
      </w:pPr>
      <w:r w:rsidRPr="00307FB1">
        <w:rPr>
          <w:rFonts w:cstheme="minorHAnsi"/>
          <w:iCs/>
        </w:rPr>
        <w:t xml:space="preserve">Pulling force </w:t>
      </w:r>
      <w:r w:rsidRPr="00307FB1">
        <w:rPr>
          <w:rFonts w:cstheme="minorHAnsi"/>
        </w:rPr>
        <w:t>- Osmotic</w:t>
      </w:r>
    </w:p>
    <w:p w:rsidR="00307FB1" w:rsidRPr="00307FB1" w:rsidRDefault="00307FB1" w:rsidP="00307FB1">
      <w:pPr>
        <w:autoSpaceDE w:val="0"/>
        <w:autoSpaceDN w:val="0"/>
        <w:adjustRightInd w:val="0"/>
        <w:spacing w:after="0" w:line="240" w:lineRule="auto"/>
        <w:rPr>
          <w:rFonts w:cstheme="minorHAnsi"/>
        </w:rPr>
      </w:pPr>
      <w:r w:rsidRPr="00307FB1">
        <w:rPr>
          <w:rFonts w:cstheme="minorHAnsi"/>
          <w:iCs/>
        </w:rPr>
        <w:t xml:space="preserve">Pushing force </w:t>
      </w:r>
      <w:r w:rsidRPr="00307FB1">
        <w:rPr>
          <w:rFonts w:cstheme="minorHAnsi"/>
        </w:rPr>
        <w:t>- Hydrostatic</w:t>
      </w:r>
    </w:p>
    <w:p w:rsidR="00307FB1" w:rsidRDefault="00307FB1" w:rsidP="00307FB1">
      <w:pPr>
        <w:pStyle w:val="NoSpacing"/>
        <w:rPr>
          <w:rFonts w:cstheme="minorHAnsi"/>
        </w:rPr>
      </w:pPr>
      <w:r w:rsidRPr="00307FB1">
        <w:rPr>
          <w:rFonts w:cstheme="minorHAnsi"/>
          <w:iCs/>
        </w:rPr>
        <w:t xml:space="preserve">Facilitated movement </w:t>
      </w:r>
      <w:r w:rsidRPr="00307FB1">
        <w:rPr>
          <w:rFonts w:cstheme="minorHAnsi"/>
        </w:rPr>
        <w:t>- Cell membrane active transport</w:t>
      </w:r>
    </w:p>
    <w:p w:rsidR="00307FB1" w:rsidRDefault="00307FB1" w:rsidP="00307FB1">
      <w:pPr>
        <w:pStyle w:val="NoSpacing"/>
        <w:rPr>
          <w:rFonts w:cstheme="minorHAnsi"/>
        </w:rPr>
      </w:pPr>
    </w:p>
    <w:p w:rsidR="00307FB1" w:rsidRDefault="00307FB1" w:rsidP="00307FB1">
      <w:pPr>
        <w:pStyle w:val="NoSpacing"/>
        <w:rPr>
          <w:rFonts w:cstheme="minorHAnsi"/>
        </w:rPr>
      </w:pPr>
      <w:r>
        <w:rPr>
          <w:rFonts w:cstheme="minorHAnsi"/>
        </w:rPr>
        <w:t>Q3</w:t>
      </w:r>
    </w:p>
    <w:p w:rsidR="00307FB1" w:rsidRDefault="00307FB1" w:rsidP="00307FB1">
      <w:pPr>
        <w:pStyle w:val="NoSpacing"/>
        <w:rPr>
          <w:rFonts w:cstheme="minorHAnsi"/>
          <w:b/>
          <w:color w:val="002060"/>
        </w:rPr>
      </w:pPr>
    </w:p>
    <w:tbl>
      <w:tblPr>
        <w:tblStyle w:val="MediumShading2-Accent6"/>
        <w:tblW w:w="0" w:type="auto"/>
        <w:tblLook w:val="04A0" w:firstRow="1" w:lastRow="0" w:firstColumn="1" w:lastColumn="0" w:noHBand="0" w:noVBand="1"/>
      </w:tblPr>
      <w:tblGrid>
        <w:gridCol w:w="4518"/>
        <w:gridCol w:w="4508"/>
      </w:tblGrid>
      <w:tr w:rsidR="00307FB1" w:rsidTr="005E16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1" w:type="dxa"/>
          </w:tcPr>
          <w:p w:rsidR="00307FB1" w:rsidRDefault="00307FB1" w:rsidP="005E161B">
            <w:pPr>
              <w:pStyle w:val="NoSpacing"/>
              <w:rPr>
                <w:rFonts w:cstheme="minorHAnsi"/>
                <w:b w:val="0"/>
                <w:color w:val="002060"/>
              </w:rPr>
            </w:pPr>
            <w:proofErr w:type="spellStart"/>
            <w:r>
              <w:rPr>
                <w:rFonts w:cstheme="minorHAnsi"/>
                <w:b w:val="0"/>
                <w:color w:val="002060"/>
              </w:rPr>
              <w:t>Hypovolaemic</w:t>
            </w:r>
            <w:proofErr w:type="spellEnd"/>
          </w:p>
        </w:tc>
        <w:tc>
          <w:tcPr>
            <w:tcW w:w="4621" w:type="dxa"/>
          </w:tcPr>
          <w:p w:rsidR="00307FB1" w:rsidRDefault="00307FB1" w:rsidP="005E161B">
            <w:pPr>
              <w:pStyle w:val="NoSpacing"/>
              <w:cnfStyle w:val="100000000000" w:firstRow="1" w:lastRow="0" w:firstColumn="0" w:lastColumn="0" w:oddVBand="0" w:evenVBand="0" w:oddHBand="0" w:evenHBand="0" w:firstRowFirstColumn="0" w:firstRowLastColumn="0" w:lastRowFirstColumn="0" w:lastRowLastColumn="0"/>
              <w:rPr>
                <w:rFonts w:cstheme="minorHAnsi"/>
                <w:b w:val="0"/>
                <w:color w:val="002060"/>
              </w:rPr>
            </w:pPr>
            <w:r>
              <w:rPr>
                <w:rFonts w:cstheme="minorHAnsi"/>
                <w:b w:val="0"/>
                <w:color w:val="002060"/>
              </w:rPr>
              <w:t>Fluid</w:t>
            </w:r>
          </w:p>
        </w:tc>
      </w:tr>
      <w:tr w:rsidR="00307FB1" w:rsidTr="005E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07FB1" w:rsidRDefault="00307FB1" w:rsidP="005E161B">
            <w:pPr>
              <w:pStyle w:val="NoSpacing"/>
              <w:rPr>
                <w:rFonts w:cstheme="minorHAnsi"/>
                <w:b w:val="0"/>
                <w:color w:val="002060"/>
              </w:rPr>
            </w:pPr>
            <w:r>
              <w:rPr>
                <w:rFonts w:cstheme="minorHAnsi"/>
                <w:b w:val="0"/>
                <w:color w:val="002060"/>
              </w:rPr>
              <w:t>Neurogenic</w:t>
            </w:r>
          </w:p>
        </w:tc>
        <w:tc>
          <w:tcPr>
            <w:tcW w:w="4621" w:type="dxa"/>
          </w:tcPr>
          <w:p w:rsidR="00307FB1" w:rsidRDefault="0028251C" w:rsidP="005E161B">
            <w:pPr>
              <w:pStyle w:val="NoSpacing"/>
              <w:cnfStyle w:val="000000100000" w:firstRow="0" w:lastRow="0" w:firstColumn="0" w:lastColumn="0" w:oddVBand="0" w:evenVBand="0" w:oddHBand="1" w:evenHBand="0" w:firstRowFirstColumn="0" w:firstRowLastColumn="0" w:lastRowFirstColumn="0" w:lastRowLastColumn="0"/>
              <w:rPr>
                <w:rFonts w:cstheme="minorHAnsi"/>
                <w:b/>
                <w:color w:val="002060"/>
              </w:rPr>
            </w:pPr>
            <w:r>
              <w:rPr>
                <w:rFonts w:cstheme="minorHAnsi"/>
                <w:b/>
                <w:color w:val="002060"/>
              </w:rPr>
              <w:t>Blood Vessels</w:t>
            </w:r>
          </w:p>
        </w:tc>
      </w:tr>
      <w:tr w:rsidR="00307FB1" w:rsidTr="005E161B">
        <w:tc>
          <w:tcPr>
            <w:cnfStyle w:val="001000000000" w:firstRow="0" w:lastRow="0" w:firstColumn="1" w:lastColumn="0" w:oddVBand="0" w:evenVBand="0" w:oddHBand="0" w:evenHBand="0" w:firstRowFirstColumn="0" w:firstRowLastColumn="0" w:lastRowFirstColumn="0" w:lastRowLastColumn="0"/>
            <w:tcW w:w="4621" w:type="dxa"/>
          </w:tcPr>
          <w:p w:rsidR="00307FB1" w:rsidRDefault="00307FB1" w:rsidP="005E161B">
            <w:pPr>
              <w:pStyle w:val="NoSpacing"/>
              <w:rPr>
                <w:rFonts w:cstheme="minorHAnsi"/>
                <w:b w:val="0"/>
                <w:color w:val="002060"/>
              </w:rPr>
            </w:pPr>
            <w:r>
              <w:rPr>
                <w:rFonts w:cstheme="minorHAnsi"/>
                <w:b w:val="0"/>
                <w:color w:val="002060"/>
              </w:rPr>
              <w:t>Cardiogenic</w:t>
            </w:r>
          </w:p>
        </w:tc>
        <w:tc>
          <w:tcPr>
            <w:tcW w:w="4621" w:type="dxa"/>
          </w:tcPr>
          <w:p w:rsidR="00307FB1" w:rsidRDefault="0028251C" w:rsidP="005E161B">
            <w:pPr>
              <w:pStyle w:val="NoSpacing"/>
              <w:cnfStyle w:val="000000000000" w:firstRow="0" w:lastRow="0" w:firstColumn="0" w:lastColumn="0" w:oddVBand="0" w:evenVBand="0" w:oddHBand="0" w:evenHBand="0" w:firstRowFirstColumn="0" w:firstRowLastColumn="0" w:lastRowFirstColumn="0" w:lastRowLastColumn="0"/>
              <w:rPr>
                <w:rFonts w:cstheme="minorHAnsi"/>
                <w:b/>
                <w:color w:val="002060"/>
              </w:rPr>
            </w:pPr>
            <w:r>
              <w:rPr>
                <w:rFonts w:cstheme="minorHAnsi"/>
                <w:b/>
                <w:color w:val="002060"/>
              </w:rPr>
              <w:t>Heart</w:t>
            </w:r>
          </w:p>
        </w:tc>
      </w:tr>
      <w:tr w:rsidR="00307FB1" w:rsidTr="005E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07FB1" w:rsidRDefault="00307FB1" w:rsidP="005E161B">
            <w:pPr>
              <w:pStyle w:val="NoSpacing"/>
              <w:rPr>
                <w:rFonts w:cstheme="minorHAnsi"/>
                <w:b w:val="0"/>
                <w:color w:val="002060"/>
              </w:rPr>
            </w:pPr>
            <w:r>
              <w:rPr>
                <w:rFonts w:cstheme="minorHAnsi"/>
                <w:b w:val="0"/>
                <w:color w:val="002060"/>
              </w:rPr>
              <w:t>Septic</w:t>
            </w:r>
          </w:p>
        </w:tc>
        <w:tc>
          <w:tcPr>
            <w:tcW w:w="4621" w:type="dxa"/>
          </w:tcPr>
          <w:p w:rsidR="00307FB1" w:rsidRDefault="00307FB1" w:rsidP="005E161B">
            <w:pPr>
              <w:pStyle w:val="NoSpacing"/>
              <w:cnfStyle w:val="000000100000" w:firstRow="0" w:lastRow="0" w:firstColumn="0" w:lastColumn="0" w:oddVBand="0" w:evenVBand="0" w:oddHBand="1" w:evenHBand="0" w:firstRowFirstColumn="0" w:firstRowLastColumn="0" w:lastRowFirstColumn="0" w:lastRowLastColumn="0"/>
              <w:rPr>
                <w:rFonts w:cstheme="minorHAnsi"/>
                <w:b/>
                <w:color w:val="002060"/>
              </w:rPr>
            </w:pPr>
            <w:r>
              <w:rPr>
                <w:rFonts w:cstheme="minorHAnsi"/>
                <w:b/>
                <w:color w:val="002060"/>
              </w:rPr>
              <w:t>Combined pump failure</w:t>
            </w:r>
          </w:p>
        </w:tc>
      </w:tr>
      <w:tr w:rsidR="00307FB1" w:rsidTr="005E161B">
        <w:tc>
          <w:tcPr>
            <w:cnfStyle w:val="001000000000" w:firstRow="0" w:lastRow="0" w:firstColumn="1" w:lastColumn="0" w:oddVBand="0" w:evenVBand="0" w:oddHBand="0" w:evenHBand="0" w:firstRowFirstColumn="0" w:firstRowLastColumn="0" w:lastRowFirstColumn="0" w:lastRowLastColumn="0"/>
            <w:tcW w:w="4621" w:type="dxa"/>
          </w:tcPr>
          <w:p w:rsidR="00307FB1" w:rsidRDefault="00307FB1" w:rsidP="005E161B">
            <w:pPr>
              <w:pStyle w:val="NoSpacing"/>
              <w:rPr>
                <w:rFonts w:cstheme="minorHAnsi"/>
                <w:b w:val="0"/>
                <w:color w:val="002060"/>
              </w:rPr>
            </w:pPr>
            <w:r>
              <w:rPr>
                <w:rFonts w:cstheme="minorHAnsi"/>
                <w:b w:val="0"/>
                <w:color w:val="002060"/>
              </w:rPr>
              <w:t>Anaphylactic</w:t>
            </w:r>
          </w:p>
        </w:tc>
        <w:tc>
          <w:tcPr>
            <w:tcW w:w="4621" w:type="dxa"/>
          </w:tcPr>
          <w:p w:rsidR="00307FB1" w:rsidRDefault="0028251C" w:rsidP="005E161B">
            <w:pPr>
              <w:pStyle w:val="NoSpacing"/>
              <w:cnfStyle w:val="000000000000" w:firstRow="0" w:lastRow="0" w:firstColumn="0" w:lastColumn="0" w:oddVBand="0" w:evenVBand="0" w:oddHBand="0" w:evenHBand="0" w:firstRowFirstColumn="0" w:firstRowLastColumn="0" w:lastRowFirstColumn="0" w:lastRowLastColumn="0"/>
              <w:rPr>
                <w:rFonts w:cstheme="minorHAnsi"/>
                <w:b/>
                <w:color w:val="002060"/>
              </w:rPr>
            </w:pPr>
            <w:r>
              <w:rPr>
                <w:rFonts w:cstheme="minorHAnsi"/>
                <w:b/>
                <w:color w:val="002060"/>
              </w:rPr>
              <w:t>Combined fluid / pump failure</w:t>
            </w:r>
          </w:p>
        </w:tc>
      </w:tr>
    </w:tbl>
    <w:p w:rsidR="00307FB1" w:rsidRDefault="00307FB1" w:rsidP="00307FB1">
      <w:pPr>
        <w:pStyle w:val="NoSpacing"/>
        <w:rPr>
          <w:rFonts w:cstheme="minorHAnsi"/>
          <w:b/>
          <w:color w:val="002060"/>
        </w:rPr>
      </w:pPr>
      <w:r>
        <w:rPr>
          <w:rFonts w:cstheme="minorHAnsi"/>
          <w:b/>
          <w:color w:val="002060"/>
        </w:rPr>
        <w:t xml:space="preserve"> </w:t>
      </w:r>
    </w:p>
    <w:p w:rsidR="00CD5348" w:rsidRDefault="00CD5348" w:rsidP="00307FB1">
      <w:pPr>
        <w:pStyle w:val="NoSpacing"/>
        <w:rPr>
          <w:rFonts w:cstheme="minorHAnsi"/>
          <w:b/>
          <w:color w:val="002060"/>
        </w:rPr>
      </w:pPr>
    </w:p>
    <w:p w:rsidR="00CD5348" w:rsidRDefault="00CD5348" w:rsidP="00307FB1">
      <w:pPr>
        <w:pStyle w:val="NoSpacing"/>
        <w:rPr>
          <w:rFonts w:cstheme="minorHAnsi"/>
          <w:b/>
          <w:color w:val="002060"/>
        </w:rPr>
      </w:pPr>
      <w:r>
        <w:rPr>
          <w:rFonts w:cstheme="minorHAnsi"/>
          <w:b/>
          <w:color w:val="002060"/>
        </w:rPr>
        <w:t>Q4</w:t>
      </w:r>
    </w:p>
    <w:p w:rsidR="00CD5348" w:rsidRDefault="00CD5348" w:rsidP="00307FB1">
      <w:pPr>
        <w:pStyle w:val="NoSpacing"/>
        <w:rPr>
          <w:rFonts w:cstheme="minorHAnsi"/>
          <w:b/>
          <w:color w:val="002060"/>
        </w:rPr>
      </w:pP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1</w:t>
      </w:r>
      <w:r w:rsidRPr="00CD5348">
        <w:rPr>
          <w:rFonts w:cstheme="minorHAnsi"/>
          <w:i/>
          <w:iCs/>
          <w:color w:val="000000"/>
        </w:rPr>
        <w:t xml:space="preserve">. </w:t>
      </w:r>
      <w:r w:rsidRPr="00CD5348">
        <w:rPr>
          <w:rFonts w:cstheme="minorHAnsi"/>
          <w:color w:val="000000"/>
        </w:rPr>
        <w:t>Hypotension</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2</w:t>
      </w:r>
      <w:r w:rsidRPr="00CD5348">
        <w:rPr>
          <w:rFonts w:cstheme="minorHAnsi"/>
          <w:color w:val="000000"/>
        </w:rPr>
        <w:t>. Skin pallor</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3. </w:t>
      </w:r>
      <w:r w:rsidRPr="00CD5348">
        <w:rPr>
          <w:rFonts w:cstheme="minorHAnsi"/>
          <w:color w:val="000000"/>
        </w:rPr>
        <w:t>Tachycardia</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4. </w:t>
      </w:r>
      <w:r w:rsidRPr="00CD5348">
        <w:rPr>
          <w:rFonts w:cstheme="minorHAnsi"/>
          <w:color w:val="000000"/>
        </w:rPr>
        <w:t>Mental changes</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5. </w:t>
      </w:r>
      <w:proofErr w:type="spellStart"/>
      <w:r w:rsidRPr="00CD5348">
        <w:rPr>
          <w:rFonts w:cstheme="minorHAnsi"/>
          <w:color w:val="000000"/>
        </w:rPr>
        <w:t>Tachypnoea</w:t>
      </w:r>
      <w:proofErr w:type="spellEnd"/>
    </w:p>
    <w:p w:rsidR="00CD5348" w:rsidRDefault="00CD5348" w:rsidP="00CD5348">
      <w:pPr>
        <w:pStyle w:val="NoSpacing"/>
        <w:rPr>
          <w:rFonts w:cstheme="minorHAnsi"/>
          <w:color w:val="000000"/>
        </w:rPr>
      </w:pPr>
      <w:r w:rsidRPr="00CD5348">
        <w:rPr>
          <w:rFonts w:cstheme="minorHAnsi"/>
          <w:color w:val="007CAF"/>
        </w:rPr>
        <w:t xml:space="preserve">6. </w:t>
      </w:r>
      <w:r w:rsidRPr="00CD5348">
        <w:rPr>
          <w:rFonts w:cstheme="minorHAnsi"/>
          <w:color w:val="000000"/>
        </w:rPr>
        <w:t xml:space="preserve">Thirst </w:t>
      </w:r>
    </w:p>
    <w:p w:rsidR="00CD5348" w:rsidRDefault="00CD5348" w:rsidP="00CD5348">
      <w:pPr>
        <w:pStyle w:val="NoSpacing"/>
        <w:rPr>
          <w:rFonts w:cstheme="minorHAnsi"/>
          <w:color w:val="000000"/>
        </w:rPr>
      </w:pPr>
    </w:p>
    <w:p w:rsidR="00CD5348" w:rsidRDefault="00CD5348" w:rsidP="00CD5348">
      <w:pPr>
        <w:pStyle w:val="NoSpacing"/>
        <w:rPr>
          <w:rFonts w:cstheme="minorHAnsi"/>
          <w:color w:val="000000"/>
        </w:rPr>
      </w:pPr>
      <w:r>
        <w:rPr>
          <w:rFonts w:cstheme="minorHAnsi"/>
          <w:color w:val="000000"/>
        </w:rPr>
        <w:t>Q5</w:t>
      </w:r>
    </w:p>
    <w:p w:rsidR="00CD5348" w:rsidRDefault="00CD5348" w:rsidP="00CD5348">
      <w:pPr>
        <w:pStyle w:val="NoSpacing"/>
        <w:rPr>
          <w:rFonts w:cstheme="minorHAnsi"/>
          <w:color w:val="000000"/>
        </w:rPr>
      </w:pP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1. </w:t>
      </w:r>
      <w:r w:rsidRPr="00CD5348">
        <w:rPr>
          <w:rFonts w:cstheme="minorHAnsi"/>
          <w:color w:val="000000"/>
        </w:rPr>
        <w:t>Airway</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2. </w:t>
      </w:r>
      <w:r w:rsidRPr="00CD5348">
        <w:rPr>
          <w:rFonts w:cstheme="minorHAnsi"/>
          <w:color w:val="000000"/>
        </w:rPr>
        <w:t>Breathing</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3</w:t>
      </w:r>
      <w:r w:rsidRPr="00CD5348">
        <w:rPr>
          <w:rFonts w:cstheme="minorHAnsi"/>
          <w:b/>
          <w:bCs/>
          <w:color w:val="007CAF"/>
        </w:rPr>
        <w:t xml:space="preserve">. </w:t>
      </w:r>
      <w:r w:rsidRPr="00CD5348">
        <w:rPr>
          <w:rFonts w:cstheme="minorHAnsi"/>
          <w:color w:val="000000"/>
        </w:rPr>
        <w:t>Oxygen</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4. </w:t>
      </w:r>
      <w:r w:rsidRPr="00CD5348">
        <w:rPr>
          <w:rFonts w:cstheme="minorHAnsi"/>
          <w:color w:val="000000"/>
        </w:rPr>
        <w:t>Control of major external haemorrhage</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5. </w:t>
      </w:r>
      <w:r w:rsidRPr="00CD5348">
        <w:rPr>
          <w:rFonts w:cstheme="minorHAnsi"/>
          <w:color w:val="000000"/>
        </w:rPr>
        <w:t>Restoration of circulating fluid volume</w:t>
      </w:r>
    </w:p>
    <w:p w:rsidR="00CD5348" w:rsidRPr="00CD5348" w:rsidRDefault="00CD5348" w:rsidP="00CD5348">
      <w:pPr>
        <w:autoSpaceDE w:val="0"/>
        <w:autoSpaceDN w:val="0"/>
        <w:adjustRightInd w:val="0"/>
        <w:spacing w:after="0" w:line="240" w:lineRule="auto"/>
        <w:rPr>
          <w:rFonts w:cstheme="minorHAnsi"/>
          <w:color w:val="000000"/>
        </w:rPr>
      </w:pPr>
      <w:r w:rsidRPr="00CD5348">
        <w:rPr>
          <w:rFonts w:cstheme="minorHAnsi"/>
          <w:color w:val="007CAF"/>
        </w:rPr>
        <w:t xml:space="preserve">6. </w:t>
      </w:r>
      <w:r w:rsidRPr="00CD5348">
        <w:rPr>
          <w:rFonts w:cstheme="minorHAnsi"/>
          <w:color w:val="000000"/>
        </w:rPr>
        <w:t>Monitor effectiveness of resuscitative measures</w:t>
      </w:r>
    </w:p>
    <w:p w:rsidR="00CD5348" w:rsidRDefault="00CD5348" w:rsidP="00CD5348">
      <w:pPr>
        <w:pStyle w:val="NoSpacing"/>
        <w:rPr>
          <w:rFonts w:cstheme="minorHAnsi"/>
          <w:color w:val="000000"/>
        </w:rPr>
      </w:pPr>
      <w:r w:rsidRPr="00CD5348">
        <w:rPr>
          <w:rFonts w:cstheme="minorHAnsi"/>
          <w:color w:val="007CAF"/>
        </w:rPr>
        <w:t xml:space="preserve">7. </w:t>
      </w:r>
      <w:r w:rsidRPr="00CD5348">
        <w:rPr>
          <w:rFonts w:cstheme="minorHAnsi"/>
          <w:color w:val="000000"/>
        </w:rPr>
        <w:t xml:space="preserve">Pain relief </w:t>
      </w:r>
    </w:p>
    <w:p w:rsidR="00CD5348" w:rsidRDefault="00CD5348" w:rsidP="00CD5348">
      <w:pPr>
        <w:pStyle w:val="NoSpacing"/>
        <w:rPr>
          <w:rFonts w:cstheme="minorHAnsi"/>
          <w:color w:val="000000"/>
        </w:rPr>
      </w:pPr>
    </w:p>
    <w:p w:rsidR="00CD5348" w:rsidRDefault="00CD5348" w:rsidP="00CD5348">
      <w:pPr>
        <w:pStyle w:val="NoSpacing"/>
        <w:rPr>
          <w:rFonts w:cstheme="minorHAnsi"/>
          <w:b/>
          <w:color w:val="002060"/>
        </w:rPr>
      </w:pPr>
      <w:r>
        <w:rPr>
          <w:rFonts w:cstheme="minorHAnsi"/>
          <w:b/>
          <w:color w:val="002060"/>
        </w:rPr>
        <w:t>Q6</w:t>
      </w:r>
    </w:p>
    <w:p w:rsidR="00CD5348" w:rsidRDefault="00CD5348" w:rsidP="00CD5348">
      <w:pPr>
        <w:pStyle w:val="NoSpacing"/>
        <w:rPr>
          <w:rFonts w:cstheme="minorHAnsi"/>
          <w:b/>
          <w:color w:val="002060"/>
        </w:rPr>
      </w:pPr>
    </w:p>
    <w:p w:rsidR="00CD5348" w:rsidRPr="00CD5348" w:rsidRDefault="00CD5348" w:rsidP="00CD5348">
      <w:pPr>
        <w:pStyle w:val="ListParagraph"/>
        <w:numPr>
          <w:ilvl w:val="0"/>
          <w:numId w:val="34"/>
        </w:numPr>
        <w:autoSpaceDE w:val="0"/>
        <w:autoSpaceDN w:val="0"/>
        <w:adjustRightInd w:val="0"/>
        <w:spacing w:after="0" w:line="240" w:lineRule="auto"/>
        <w:rPr>
          <w:rFonts w:ascii="Arial" w:hAnsi="Arial" w:cs="Arial"/>
          <w:color w:val="000000"/>
        </w:rPr>
      </w:pPr>
      <w:r w:rsidRPr="00CD5348">
        <w:rPr>
          <w:rFonts w:ascii="Arial" w:hAnsi="Arial" w:cs="Arial"/>
          <w:color w:val="000000"/>
        </w:rPr>
        <w:t>Using direct pressure</w:t>
      </w:r>
    </w:p>
    <w:p w:rsidR="00CD5348" w:rsidRPr="00CD5348" w:rsidRDefault="00CD5348" w:rsidP="00CD5348">
      <w:pPr>
        <w:pStyle w:val="ListParagraph"/>
        <w:numPr>
          <w:ilvl w:val="0"/>
          <w:numId w:val="34"/>
        </w:numPr>
        <w:autoSpaceDE w:val="0"/>
        <w:autoSpaceDN w:val="0"/>
        <w:adjustRightInd w:val="0"/>
        <w:spacing w:after="0" w:line="240" w:lineRule="auto"/>
        <w:rPr>
          <w:rFonts w:ascii="Arial" w:hAnsi="Arial" w:cs="Arial"/>
          <w:color w:val="000000"/>
        </w:rPr>
      </w:pPr>
      <w:r w:rsidRPr="00CD5348">
        <w:rPr>
          <w:rFonts w:ascii="Arial" w:hAnsi="Arial" w:cs="Arial"/>
          <w:color w:val="000000"/>
        </w:rPr>
        <w:t>Indirect pressure</w:t>
      </w:r>
    </w:p>
    <w:p w:rsidR="00CD5348" w:rsidRPr="00CD5348" w:rsidRDefault="00CD5348" w:rsidP="00CD5348">
      <w:pPr>
        <w:pStyle w:val="ListParagraph"/>
        <w:numPr>
          <w:ilvl w:val="0"/>
          <w:numId w:val="34"/>
        </w:numPr>
        <w:autoSpaceDE w:val="0"/>
        <w:autoSpaceDN w:val="0"/>
        <w:adjustRightInd w:val="0"/>
        <w:spacing w:after="0" w:line="240" w:lineRule="auto"/>
        <w:rPr>
          <w:rFonts w:ascii="Arial" w:hAnsi="Arial" w:cs="Arial"/>
          <w:color w:val="000000"/>
        </w:rPr>
      </w:pPr>
      <w:r w:rsidRPr="00CD5348">
        <w:rPr>
          <w:rFonts w:ascii="Arial" w:hAnsi="Arial" w:cs="Arial"/>
          <w:color w:val="000000"/>
        </w:rPr>
        <w:t>Pneumatic splint</w:t>
      </w:r>
    </w:p>
    <w:p w:rsidR="00CD5348" w:rsidRPr="00CD5348" w:rsidRDefault="00CD5348" w:rsidP="00CD5348">
      <w:pPr>
        <w:pStyle w:val="ListParagraph"/>
        <w:numPr>
          <w:ilvl w:val="0"/>
          <w:numId w:val="34"/>
        </w:numPr>
        <w:autoSpaceDE w:val="0"/>
        <w:autoSpaceDN w:val="0"/>
        <w:adjustRightInd w:val="0"/>
        <w:spacing w:after="0" w:line="240" w:lineRule="auto"/>
        <w:rPr>
          <w:rFonts w:ascii="Arial" w:hAnsi="Arial" w:cs="Arial"/>
          <w:color w:val="000000"/>
        </w:rPr>
      </w:pPr>
      <w:r w:rsidRPr="00CD5348">
        <w:rPr>
          <w:rFonts w:ascii="Arial" w:hAnsi="Arial" w:cs="Arial"/>
          <w:color w:val="000000"/>
        </w:rPr>
        <w:t>Tourniquet</w:t>
      </w:r>
    </w:p>
    <w:p w:rsidR="00CD5348" w:rsidRPr="00CD5348" w:rsidRDefault="00CD5348" w:rsidP="00CD5348">
      <w:pPr>
        <w:pStyle w:val="NoSpacing"/>
        <w:numPr>
          <w:ilvl w:val="0"/>
          <w:numId w:val="34"/>
        </w:numPr>
        <w:rPr>
          <w:rFonts w:cstheme="minorHAnsi"/>
          <w:b/>
          <w:color w:val="002060"/>
        </w:rPr>
      </w:pPr>
      <w:r>
        <w:rPr>
          <w:rFonts w:ascii="Arial" w:hAnsi="Arial" w:cs="Arial"/>
          <w:color w:val="000000"/>
        </w:rPr>
        <w:t xml:space="preserve">Artery forceps </w:t>
      </w:r>
    </w:p>
    <w:p w:rsidR="00CD5348" w:rsidRDefault="00CD5348" w:rsidP="00CD5348">
      <w:pPr>
        <w:pStyle w:val="NoSpacing"/>
        <w:rPr>
          <w:rFonts w:ascii="Arial" w:hAnsi="Arial" w:cs="Arial"/>
          <w:color w:val="000000"/>
        </w:rPr>
      </w:pPr>
    </w:p>
    <w:p w:rsidR="00CD5348" w:rsidRDefault="00CD5348" w:rsidP="00CD5348">
      <w:pPr>
        <w:pStyle w:val="NoSpacing"/>
        <w:rPr>
          <w:rFonts w:ascii="Arial" w:hAnsi="Arial" w:cs="Arial"/>
          <w:color w:val="000000"/>
        </w:rPr>
      </w:pPr>
    </w:p>
    <w:p w:rsidR="00CD5348" w:rsidRDefault="00CD5348" w:rsidP="00CD5348">
      <w:pPr>
        <w:pStyle w:val="NoSpacing"/>
        <w:rPr>
          <w:rFonts w:ascii="Arial" w:hAnsi="Arial" w:cs="Arial"/>
          <w:color w:val="000000"/>
        </w:rPr>
      </w:pPr>
      <w:r>
        <w:rPr>
          <w:rFonts w:ascii="Arial" w:hAnsi="Arial" w:cs="Arial"/>
          <w:color w:val="000000"/>
        </w:rPr>
        <w:t>Q7</w:t>
      </w:r>
    </w:p>
    <w:p w:rsidR="00CD5348" w:rsidRDefault="00CD5348" w:rsidP="00CD5348">
      <w:pPr>
        <w:pStyle w:val="NoSpacing"/>
        <w:rPr>
          <w:rFonts w:cstheme="minorHAnsi"/>
          <w:b/>
          <w:color w:val="002060"/>
        </w:rPr>
      </w:pPr>
    </w:p>
    <w:tbl>
      <w:tblPr>
        <w:tblStyle w:val="TableGrid"/>
        <w:tblW w:w="0" w:type="auto"/>
        <w:tblLook w:val="04A0" w:firstRow="1" w:lastRow="0" w:firstColumn="1" w:lastColumn="0" w:noHBand="0" w:noVBand="1"/>
      </w:tblPr>
      <w:tblGrid>
        <w:gridCol w:w="4511"/>
        <w:gridCol w:w="4505"/>
      </w:tblGrid>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Feature</w:t>
            </w:r>
          </w:p>
        </w:tc>
        <w:tc>
          <w:tcPr>
            <w:tcW w:w="4621" w:type="dxa"/>
          </w:tcPr>
          <w:p w:rsidR="00CD5348" w:rsidRDefault="00CD5348" w:rsidP="005E161B">
            <w:pPr>
              <w:pStyle w:val="NoSpacing"/>
              <w:rPr>
                <w:rFonts w:cstheme="minorHAnsi"/>
                <w:b/>
                <w:color w:val="002060"/>
              </w:rPr>
            </w:pPr>
            <w:r>
              <w:rPr>
                <w:rFonts w:cstheme="minorHAnsi"/>
                <w:b/>
                <w:color w:val="002060"/>
              </w:rPr>
              <w:t>Clinical sign observed</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BP</w:t>
            </w:r>
          </w:p>
        </w:tc>
        <w:tc>
          <w:tcPr>
            <w:tcW w:w="4621" w:type="dxa"/>
          </w:tcPr>
          <w:p w:rsidR="00CD5348" w:rsidRDefault="00CD5348" w:rsidP="005E161B">
            <w:pPr>
              <w:pStyle w:val="NoSpacing"/>
              <w:rPr>
                <w:rFonts w:cstheme="minorHAnsi"/>
                <w:b/>
                <w:color w:val="002060"/>
              </w:rPr>
            </w:pPr>
            <w:r>
              <w:rPr>
                <w:rFonts w:cstheme="minorHAnsi"/>
                <w:b/>
                <w:color w:val="002060"/>
              </w:rPr>
              <w:t>Reduced</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Pulse rate</w:t>
            </w:r>
          </w:p>
        </w:tc>
        <w:tc>
          <w:tcPr>
            <w:tcW w:w="4621" w:type="dxa"/>
          </w:tcPr>
          <w:p w:rsidR="00CD5348" w:rsidRDefault="00CD5348" w:rsidP="005E161B">
            <w:pPr>
              <w:pStyle w:val="NoSpacing"/>
              <w:rPr>
                <w:rFonts w:cstheme="minorHAnsi"/>
                <w:b/>
                <w:color w:val="002060"/>
              </w:rPr>
            </w:pPr>
            <w:r>
              <w:rPr>
                <w:rFonts w:cstheme="minorHAnsi"/>
                <w:b/>
                <w:color w:val="002060"/>
              </w:rPr>
              <w:t>Greater than 120</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Respiratory rate</w:t>
            </w:r>
          </w:p>
        </w:tc>
        <w:tc>
          <w:tcPr>
            <w:tcW w:w="4621" w:type="dxa"/>
          </w:tcPr>
          <w:p w:rsidR="00CD5348" w:rsidRDefault="00CD5348" w:rsidP="005E161B">
            <w:pPr>
              <w:pStyle w:val="NoSpacing"/>
              <w:rPr>
                <w:rFonts w:cstheme="minorHAnsi"/>
                <w:b/>
                <w:color w:val="002060"/>
              </w:rPr>
            </w:pPr>
            <w:r>
              <w:rPr>
                <w:rFonts w:cstheme="minorHAnsi"/>
                <w:b/>
                <w:color w:val="002060"/>
              </w:rPr>
              <w:t>Greater than 20 per minute</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Capillary refill time</w:t>
            </w:r>
          </w:p>
        </w:tc>
        <w:tc>
          <w:tcPr>
            <w:tcW w:w="4621" w:type="dxa"/>
          </w:tcPr>
          <w:p w:rsidR="00CD5348" w:rsidRDefault="00CD5348" w:rsidP="005E161B">
            <w:pPr>
              <w:pStyle w:val="NoSpacing"/>
              <w:rPr>
                <w:rFonts w:cstheme="minorHAnsi"/>
                <w:b/>
                <w:color w:val="002060"/>
              </w:rPr>
            </w:pPr>
            <w:r>
              <w:rPr>
                <w:rFonts w:cstheme="minorHAnsi"/>
                <w:b/>
                <w:color w:val="002060"/>
              </w:rPr>
              <w:t>Greater than 2 seconds</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Skin</w:t>
            </w:r>
          </w:p>
        </w:tc>
        <w:tc>
          <w:tcPr>
            <w:tcW w:w="4621" w:type="dxa"/>
          </w:tcPr>
          <w:p w:rsidR="00CD5348" w:rsidRDefault="00CD5348" w:rsidP="005E161B">
            <w:pPr>
              <w:pStyle w:val="NoSpacing"/>
              <w:rPr>
                <w:rFonts w:cstheme="minorHAnsi"/>
                <w:b/>
                <w:color w:val="002060"/>
              </w:rPr>
            </w:pPr>
            <w:r>
              <w:rPr>
                <w:rFonts w:cstheme="minorHAnsi"/>
                <w:b/>
                <w:color w:val="002060"/>
              </w:rPr>
              <w:t>Pale and clammy</w:t>
            </w:r>
          </w:p>
        </w:tc>
      </w:tr>
      <w:tr w:rsidR="00CD5348" w:rsidTr="005E161B">
        <w:tc>
          <w:tcPr>
            <w:tcW w:w="4621" w:type="dxa"/>
          </w:tcPr>
          <w:p w:rsidR="00CD5348" w:rsidRDefault="00CD5348" w:rsidP="005E161B">
            <w:pPr>
              <w:pStyle w:val="NoSpacing"/>
              <w:rPr>
                <w:rFonts w:cstheme="minorHAnsi"/>
                <w:b/>
                <w:color w:val="002060"/>
              </w:rPr>
            </w:pPr>
            <w:r>
              <w:rPr>
                <w:rFonts w:cstheme="minorHAnsi"/>
                <w:b/>
                <w:color w:val="002060"/>
              </w:rPr>
              <w:t>Conscious level</w:t>
            </w:r>
          </w:p>
        </w:tc>
        <w:tc>
          <w:tcPr>
            <w:tcW w:w="4621" w:type="dxa"/>
          </w:tcPr>
          <w:p w:rsidR="00CD5348" w:rsidRDefault="00CD5348" w:rsidP="005E161B">
            <w:pPr>
              <w:pStyle w:val="NoSpacing"/>
              <w:rPr>
                <w:rFonts w:cstheme="minorHAnsi"/>
                <w:b/>
                <w:color w:val="002060"/>
              </w:rPr>
            </w:pPr>
            <w:r>
              <w:rPr>
                <w:rFonts w:cstheme="minorHAnsi"/>
                <w:b/>
                <w:color w:val="002060"/>
              </w:rPr>
              <w:t>Drowsy</w:t>
            </w:r>
          </w:p>
        </w:tc>
      </w:tr>
    </w:tbl>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r>
        <w:rPr>
          <w:rFonts w:cstheme="minorHAnsi"/>
          <w:b/>
          <w:color w:val="002060"/>
        </w:rPr>
        <w:t>Q8</w:t>
      </w:r>
    </w:p>
    <w:p w:rsidR="00CD5348" w:rsidRDefault="00CD5348" w:rsidP="00CD5348">
      <w:pPr>
        <w:pStyle w:val="NoSpacing"/>
        <w:rPr>
          <w:rFonts w:cstheme="minorHAnsi"/>
          <w:b/>
          <w:color w:val="002060"/>
        </w:rPr>
      </w:pPr>
    </w:p>
    <w:p w:rsidR="00CD5348" w:rsidRPr="00CD5348" w:rsidRDefault="00CD5348" w:rsidP="00CD5348">
      <w:pPr>
        <w:autoSpaceDE w:val="0"/>
        <w:autoSpaceDN w:val="0"/>
        <w:adjustRightInd w:val="0"/>
        <w:spacing w:after="0" w:line="240" w:lineRule="auto"/>
        <w:rPr>
          <w:rFonts w:cstheme="minorHAnsi"/>
        </w:rPr>
      </w:pPr>
      <w:r w:rsidRPr="00CD5348">
        <w:rPr>
          <w:rFonts w:cstheme="minorHAnsi"/>
        </w:rPr>
        <w:t xml:space="preserve">Establish </w:t>
      </w:r>
      <w:proofErr w:type="gramStart"/>
      <w:r w:rsidRPr="00CD5348">
        <w:rPr>
          <w:rFonts w:cstheme="minorHAnsi"/>
        </w:rPr>
        <w:t>1</w:t>
      </w:r>
      <w:proofErr w:type="gramEnd"/>
      <w:r w:rsidRPr="00CD5348">
        <w:rPr>
          <w:rFonts w:cstheme="minorHAnsi"/>
        </w:rPr>
        <w:t>, preferably 2, wide bore cannula.</w:t>
      </w:r>
    </w:p>
    <w:p w:rsidR="00CD5348" w:rsidRDefault="00CD5348" w:rsidP="00CD5348">
      <w:pPr>
        <w:pStyle w:val="NoSpacing"/>
        <w:rPr>
          <w:rFonts w:cstheme="minorHAnsi"/>
        </w:rPr>
      </w:pPr>
      <w:r w:rsidRPr="00CD5348">
        <w:rPr>
          <w:rFonts w:cstheme="minorHAnsi"/>
        </w:rPr>
        <w:t xml:space="preserve">Give 250ml bolus of crystalloid and check for radial pulse. Continue until radial pulse present. </w:t>
      </w:r>
    </w:p>
    <w:p w:rsidR="00CD5348" w:rsidRDefault="00CD5348" w:rsidP="00CD5348">
      <w:pPr>
        <w:pStyle w:val="NoSpacing"/>
        <w:rPr>
          <w:rFonts w:cstheme="minorHAnsi"/>
        </w:rPr>
      </w:pPr>
    </w:p>
    <w:p w:rsidR="00CD5348" w:rsidRDefault="00CD5348" w:rsidP="00CD5348">
      <w:pPr>
        <w:pStyle w:val="NoSpacing"/>
        <w:rPr>
          <w:rFonts w:cstheme="minorHAnsi"/>
        </w:rPr>
      </w:pPr>
      <w:r>
        <w:rPr>
          <w:rFonts w:cstheme="minorHAnsi"/>
        </w:rPr>
        <w:t>Q9</w:t>
      </w:r>
    </w:p>
    <w:p w:rsidR="00CD5348" w:rsidRDefault="00CD5348" w:rsidP="00CD5348">
      <w:pPr>
        <w:pStyle w:val="NoSpacing"/>
        <w:rPr>
          <w:rFonts w:cstheme="minorHAnsi"/>
        </w:rPr>
      </w:pPr>
    </w:p>
    <w:tbl>
      <w:tblPr>
        <w:tblStyle w:val="TableGrid"/>
        <w:tblW w:w="0" w:type="auto"/>
        <w:tblLook w:val="04A0" w:firstRow="1" w:lastRow="0" w:firstColumn="1" w:lastColumn="0" w:noHBand="0" w:noVBand="1"/>
      </w:tblPr>
      <w:tblGrid>
        <w:gridCol w:w="1927"/>
        <w:gridCol w:w="4080"/>
        <w:gridCol w:w="3009"/>
      </w:tblGrid>
      <w:tr w:rsidR="00CD5348" w:rsidTr="005E161B">
        <w:tc>
          <w:tcPr>
            <w:tcW w:w="1951" w:type="dxa"/>
          </w:tcPr>
          <w:p w:rsidR="00CD5348" w:rsidRDefault="00CD5348" w:rsidP="005E161B">
            <w:pPr>
              <w:pStyle w:val="NoSpacing"/>
              <w:rPr>
                <w:rFonts w:cstheme="minorHAnsi"/>
                <w:b/>
                <w:color w:val="002060"/>
              </w:rPr>
            </w:pPr>
            <w:r>
              <w:rPr>
                <w:rFonts w:cstheme="minorHAnsi"/>
                <w:b/>
                <w:color w:val="002060"/>
              </w:rPr>
              <w:t>Type of shock</w:t>
            </w:r>
          </w:p>
        </w:tc>
        <w:tc>
          <w:tcPr>
            <w:tcW w:w="4210" w:type="dxa"/>
          </w:tcPr>
          <w:p w:rsidR="00CD5348" w:rsidRDefault="00CD5348" w:rsidP="005E161B">
            <w:pPr>
              <w:pStyle w:val="NoSpacing"/>
              <w:rPr>
                <w:rFonts w:cstheme="minorHAnsi"/>
                <w:b/>
                <w:color w:val="002060"/>
              </w:rPr>
            </w:pPr>
            <w:r>
              <w:rPr>
                <w:rFonts w:cstheme="minorHAnsi"/>
                <w:b/>
                <w:color w:val="002060"/>
              </w:rPr>
              <w:t>Causes</w:t>
            </w:r>
          </w:p>
        </w:tc>
        <w:tc>
          <w:tcPr>
            <w:tcW w:w="3081" w:type="dxa"/>
          </w:tcPr>
          <w:p w:rsidR="00CD5348" w:rsidRDefault="00CD5348" w:rsidP="005E161B">
            <w:pPr>
              <w:pStyle w:val="NoSpacing"/>
              <w:rPr>
                <w:rFonts w:cstheme="minorHAnsi"/>
                <w:b/>
                <w:color w:val="002060"/>
              </w:rPr>
            </w:pPr>
            <w:r>
              <w:rPr>
                <w:rFonts w:cstheme="minorHAnsi"/>
                <w:b/>
                <w:color w:val="002060"/>
              </w:rPr>
              <w:t>Management Point</w:t>
            </w:r>
          </w:p>
        </w:tc>
      </w:tr>
      <w:tr w:rsidR="00CD5348" w:rsidTr="005E161B">
        <w:tc>
          <w:tcPr>
            <w:tcW w:w="1951" w:type="dxa"/>
          </w:tcPr>
          <w:p w:rsidR="00CD5348" w:rsidRDefault="00CD5348" w:rsidP="005E161B">
            <w:pPr>
              <w:pStyle w:val="NoSpacing"/>
              <w:rPr>
                <w:rFonts w:cstheme="minorHAnsi"/>
                <w:b/>
                <w:color w:val="002060"/>
              </w:rPr>
            </w:pPr>
            <w:r>
              <w:rPr>
                <w:rFonts w:cstheme="minorHAnsi"/>
                <w:b/>
                <w:color w:val="002060"/>
              </w:rPr>
              <w:t>Neurogenic</w:t>
            </w:r>
          </w:p>
        </w:tc>
        <w:tc>
          <w:tcPr>
            <w:tcW w:w="4210" w:type="dxa"/>
          </w:tcPr>
          <w:p w:rsidR="00CD5348" w:rsidRDefault="00CD5348" w:rsidP="005E161B">
            <w:pPr>
              <w:pStyle w:val="NoSpacing"/>
              <w:rPr>
                <w:rFonts w:cstheme="minorHAnsi"/>
                <w:b/>
                <w:color w:val="002060"/>
              </w:rPr>
            </w:pPr>
            <w:r>
              <w:rPr>
                <w:rFonts w:cstheme="minorHAnsi"/>
                <w:b/>
                <w:color w:val="002060"/>
              </w:rPr>
              <w:t>Neck injury</w:t>
            </w:r>
          </w:p>
        </w:tc>
        <w:tc>
          <w:tcPr>
            <w:tcW w:w="3081" w:type="dxa"/>
          </w:tcPr>
          <w:p w:rsidR="00CD5348" w:rsidRDefault="00CD5348" w:rsidP="005E161B">
            <w:pPr>
              <w:pStyle w:val="NoSpacing"/>
              <w:rPr>
                <w:rFonts w:cstheme="minorHAnsi"/>
                <w:b/>
                <w:color w:val="002060"/>
              </w:rPr>
            </w:pPr>
            <w:r>
              <w:rPr>
                <w:rFonts w:cstheme="minorHAnsi"/>
                <w:b/>
                <w:color w:val="002060"/>
              </w:rPr>
              <w:t>Immobilise spine</w:t>
            </w:r>
          </w:p>
        </w:tc>
      </w:tr>
      <w:tr w:rsidR="00CD5348" w:rsidTr="005E161B">
        <w:tc>
          <w:tcPr>
            <w:tcW w:w="1951" w:type="dxa"/>
          </w:tcPr>
          <w:p w:rsidR="00CD5348" w:rsidRDefault="00CD5348" w:rsidP="005E161B">
            <w:pPr>
              <w:pStyle w:val="NoSpacing"/>
              <w:rPr>
                <w:rFonts w:cstheme="minorHAnsi"/>
                <w:b/>
                <w:color w:val="002060"/>
              </w:rPr>
            </w:pPr>
            <w:r>
              <w:rPr>
                <w:rFonts w:cstheme="minorHAnsi"/>
                <w:b/>
                <w:color w:val="002060"/>
              </w:rPr>
              <w:t>Cardiogenic</w:t>
            </w:r>
          </w:p>
        </w:tc>
        <w:tc>
          <w:tcPr>
            <w:tcW w:w="4210" w:type="dxa"/>
          </w:tcPr>
          <w:p w:rsidR="00CD5348" w:rsidRDefault="00CD5348" w:rsidP="005E161B">
            <w:pPr>
              <w:pStyle w:val="NoSpacing"/>
              <w:rPr>
                <w:rFonts w:cstheme="minorHAnsi"/>
                <w:b/>
                <w:color w:val="002060"/>
              </w:rPr>
            </w:pPr>
            <w:r>
              <w:rPr>
                <w:rFonts w:cstheme="minorHAnsi"/>
                <w:b/>
                <w:color w:val="002060"/>
              </w:rPr>
              <w:t>Myocardial infarction</w:t>
            </w:r>
          </w:p>
        </w:tc>
        <w:tc>
          <w:tcPr>
            <w:tcW w:w="3081" w:type="dxa"/>
          </w:tcPr>
          <w:p w:rsidR="00CD5348" w:rsidRDefault="00CD5348" w:rsidP="005E161B">
            <w:pPr>
              <w:pStyle w:val="NoSpacing"/>
              <w:rPr>
                <w:rFonts w:cstheme="minorHAnsi"/>
                <w:b/>
                <w:color w:val="002060"/>
              </w:rPr>
            </w:pPr>
            <w:r>
              <w:rPr>
                <w:rFonts w:cstheme="minorHAnsi"/>
                <w:b/>
                <w:color w:val="002060"/>
              </w:rPr>
              <w:t>Stabilise cardiac rhythm</w:t>
            </w:r>
          </w:p>
        </w:tc>
      </w:tr>
      <w:tr w:rsidR="00CD5348" w:rsidTr="005E161B">
        <w:tc>
          <w:tcPr>
            <w:tcW w:w="1951" w:type="dxa"/>
          </w:tcPr>
          <w:p w:rsidR="00CD5348" w:rsidRDefault="00CD5348" w:rsidP="005E161B">
            <w:pPr>
              <w:pStyle w:val="NoSpacing"/>
              <w:rPr>
                <w:rFonts w:cstheme="minorHAnsi"/>
                <w:b/>
                <w:color w:val="002060"/>
              </w:rPr>
            </w:pPr>
            <w:r>
              <w:rPr>
                <w:rFonts w:cstheme="minorHAnsi"/>
                <w:b/>
                <w:color w:val="002060"/>
              </w:rPr>
              <w:t>Septic</w:t>
            </w:r>
          </w:p>
        </w:tc>
        <w:tc>
          <w:tcPr>
            <w:tcW w:w="4210" w:type="dxa"/>
          </w:tcPr>
          <w:p w:rsidR="00CD5348" w:rsidRDefault="00CD5348" w:rsidP="005E161B">
            <w:pPr>
              <w:pStyle w:val="NoSpacing"/>
              <w:rPr>
                <w:rFonts w:cstheme="minorHAnsi"/>
                <w:b/>
                <w:color w:val="002060"/>
              </w:rPr>
            </w:pPr>
            <w:r>
              <w:rPr>
                <w:rFonts w:cstheme="minorHAnsi"/>
                <w:b/>
                <w:color w:val="002060"/>
              </w:rPr>
              <w:t>Peritonitis</w:t>
            </w:r>
          </w:p>
        </w:tc>
        <w:tc>
          <w:tcPr>
            <w:tcW w:w="3081" w:type="dxa"/>
          </w:tcPr>
          <w:p w:rsidR="00CD5348" w:rsidRDefault="00CD5348" w:rsidP="005E161B">
            <w:pPr>
              <w:pStyle w:val="NoSpacing"/>
              <w:rPr>
                <w:rFonts w:cstheme="minorHAnsi"/>
                <w:b/>
                <w:color w:val="002060"/>
              </w:rPr>
            </w:pPr>
            <w:r>
              <w:rPr>
                <w:rFonts w:cstheme="minorHAnsi"/>
                <w:b/>
                <w:color w:val="002060"/>
              </w:rPr>
              <w:t>Oxygen</w:t>
            </w:r>
          </w:p>
        </w:tc>
      </w:tr>
      <w:tr w:rsidR="00CD5348" w:rsidTr="005E161B">
        <w:tc>
          <w:tcPr>
            <w:tcW w:w="1951" w:type="dxa"/>
          </w:tcPr>
          <w:p w:rsidR="00CD5348" w:rsidRDefault="00CD5348" w:rsidP="005E161B">
            <w:pPr>
              <w:pStyle w:val="NoSpacing"/>
              <w:rPr>
                <w:rFonts w:cstheme="minorHAnsi"/>
                <w:b/>
                <w:color w:val="002060"/>
              </w:rPr>
            </w:pPr>
            <w:r>
              <w:rPr>
                <w:rFonts w:cstheme="minorHAnsi"/>
                <w:b/>
                <w:color w:val="002060"/>
              </w:rPr>
              <w:t>Anaphylactic</w:t>
            </w:r>
          </w:p>
        </w:tc>
        <w:tc>
          <w:tcPr>
            <w:tcW w:w="4210" w:type="dxa"/>
          </w:tcPr>
          <w:p w:rsidR="00CD5348" w:rsidRDefault="00CD5348" w:rsidP="005E161B">
            <w:pPr>
              <w:pStyle w:val="NoSpacing"/>
              <w:rPr>
                <w:rFonts w:cstheme="minorHAnsi"/>
                <w:b/>
                <w:color w:val="002060"/>
              </w:rPr>
            </w:pPr>
            <w:r>
              <w:rPr>
                <w:rFonts w:cstheme="minorHAnsi"/>
                <w:b/>
                <w:color w:val="002060"/>
              </w:rPr>
              <w:t>Wasp sting</w:t>
            </w:r>
          </w:p>
        </w:tc>
        <w:tc>
          <w:tcPr>
            <w:tcW w:w="3081" w:type="dxa"/>
          </w:tcPr>
          <w:p w:rsidR="00CD5348" w:rsidRDefault="00CD5348" w:rsidP="005E161B">
            <w:pPr>
              <w:pStyle w:val="NoSpacing"/>
              <w:rPr>
                <w:rFonts w:cstheme="minorHAnsi"/>
                <w:b/>
                <w:color w:val="002060"/>
              </w:rPr>
            </w:pPr>
            <w:r>
              <w:rPr>
                <w:rFonts w:cstheme="minorHAnsi"/>
                <w:b/>
                <w:color w:val="002060"/>
              </w:rPr>
              <w:t>Adrenaline IM</w:t>
            </w:r>
          </w:p>
        </w:tc>
      </w:tr>
    </w:tbl>
    <w:p w:rsidR="00CD5348" w:rsidRDefault="00CD5348" w:rsidP="00CD5348">
      <w:pPr>
        <w:pStyle w:val="NoSpacing"/>
        <w:rPr>
          <w:rFonts w:cstheme="minorHAnsi"/>
          <w:b/>
          <w:color w:val="002060"/>
        </w:rPr>
      </w:pPr>
      <w:r>
        <w:rPr>
          <w:rFonts w:cstheme="minorHAnsi"/>
          <w:b/>
          <w:color w:val="002060"/>
        </w:rPr>
        <w:t xml:space="preserve"> </w:t>
      </w: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r>
        <w:rPr>
          <w:rFonts w:cstheme="minorHAnsi"/>
          <w:b/>
          <w:color w:val="002060"/>
        </w:rPr>
        <w:t>Q10</w:t>
      </w:r>
    </w:p>
    <w:p w:rsidR="00CD5348" w:rsidRDefault="00CD5348" w:rsidP="00CD5348">
      <w:pPr>
        <w:pStyle w:val="NoSpacing"/>
        <w:rPr>
          <w:rFonts w:cstheme="minorHAnsi"/>
          <w:b/>
          <w:color w:val="002060"/>
        </w:rPr>
      </w:pPr>
    </w:p>
    <w:tbl>
      <w:tblPr>
        <w:tblStyle w:val="TableGrid"/>
        <w:tblW w:w="0" w:type="auto"/>
        <w:tblLook w:val="04A0" w:firstRow="1" w:lastRow="0" w:firstColumn="1" w:lastColumn="0" w:noHBand="0" w:noVBand="1"/>
      </w:tblPr>
      <w:tblGrid>
        <w:gridCol w:w="3015"/>
        <w:gridCol w:w="3006"/>
        <w:gridCol w:w="2995"/>
      </w:tblGrid>
      <w:tr w:rsidR="00CD5348" w:rsidTr="005E161B">
        <w:tc>
          <w:tcPr>
            <w:tcW w:w="3080" w:type="dxa"/>
          </w:tcPr>
          <w:p w:rsidR="00CD5348" w:rsidRDefault="00CD5348" w:rsidP="005E161B">
            <w:pPr>
              <w:pStyle w:val="NoSpacing"/>
              <w:rPr>
                <w:rFonts w:cstheme="minorHAnsi"/>
                <w:b/>
                <w:color w:val="002060"/>
              </w:rPr>
            </w:pPr>
            <w:r>
              <w:rPr>
                <w:rFonts w:cstheme="minorHAnsi"/>
                <w:b/>
                <w:color w:val="002060"/>
              </w:rPr>
              <w:t>Feature</w:t>
            </w:r>
          </w:p>
        </w:tc>
        <w:tc>
          <w:tcPr>
            <w:tcW w:w="3081" w:type="dxa"/>
          </w:tcPr>
          <w:p w:rsidR="00CD5348" w:rsidRDefault="00CD5348" w:rsidP="005E161B">
            <w:pPr>
              <w:pStyle w:val="NoSpacing"/>
              <w:rPr>
                <w:rFonts w:cstheme="minorHAnsi"/>
                <w:b/>
                <w:color w:val="002060"/>
              </w:rPr>
            </w:pPr>
            <w:r>
              <w:rPr>
                <w:rFonts w:cstheme="minorHAnsi"/>
                <w:b/>
                <w:color w:val="002060"/>
              </w:rPr>
              <w:t>Entonox</w:t>
            </w:r>
          </w:p>
        </w:tc>
        <w:tc>
          <w:tcPr>
            <w:tcW w:w="3081" w:type="dxa"/>
          </w:tcPr>
          <w:p w:rsidR="00CD5348" w:rsidRDefault="00CD5348" w:rsidP="005E161B">
            <w:pPr>
              <w:pStyle w:val="NoSpacing"/>
              <w:rPr>
                <w:rFonts w:cstheme="minorHAnsi"/>
                <w:b/>
                <w:color w:val="002060"/>
              </w:rPr>
            </w:pPr>
            <w:r>
              <w:rPr>
                <w:rFonts w:cstheme="minorHAnsi"/>
                <w:b/>
                <w:color w:val="002060"/>
              </w:rPr>
              <w:t xml:space="preserve">I.V </w:t>
            </w:r>
            <w:proofErr w:type="spellStart"/>
            <w:r>
              <w:rPr>
                <w:rFonts w:cstheme="minorHAnsi"/>
                <w:b/>
                <w:color w:val="002060"/>
              </w:rPr>
              <w:t>Diamorphine</w:t>
            </w:r>
            <w:proofErr w:type="spellEnd"/>
          </w:p>
        </w:tc>
      </w:tr>
      <w:tr w:rsidR="00CD5348" w:rsidTr="005E161B">
        <w:tc>
          <w:tcPr>
            <w:tcW w:w="3080" w:type="dxa"/>
          </w:tcPr>
          <w:p w:rsidR="00CD5348" w:rsidRDefault="00CD5348" w:rsidP="005E161B">
            <w:pPr>
              <w:pStyle w:val="NoSpacing"/>
              <w:rPr>
                <w:rFonts w:cstheme="minorHAnsi"/>
                <w:b/>
                <w:color w:val="002060"/>
              </w:rPr>
            </w:pPr>
            <w:r>
              <w:rPr>
                <w:rFonts w:cstheme="minorHAnsi"/>
                <w:b/>
                <w:color w:val="002060"/>
              </w:rPr>
              <w:t>Speed of onset</w:t>
            </w:r>
          </w:p>
        </w:tc>
        <w:tc>
          <w:tcPr>
            <w:tcW w:w="3081" w:type="dxa"/>
          </w:tcPr>
          <w:p w:rsidR="00CD5348" w:rsidRDefault="00CD5348" w:rsidP="005E161B">
            <w:pPr>
              <w:pStyle w:val="NoSpacing"/>
              <w:rPr>
                <w:rFonts w:cstheme="minorHAnsi"/>
                <w:b/>
                <w:color w:val="002060"/>
              </w:rPr>
            </w:pPr>
            <w:r>
              <w:rPr>
                <w:rFonts w:cstheme="minorHAnsi"/>
                <w:b/>
                <w:color w:val="002060"/>
              </w:rPr>
              <w:t xml:space="preserve">2 </w:t>
            </w:r>
            <w:proofErr w:type="spellStart"/>
            <w:r>
              <w:rPr>
                <w:rFonts w:cstheme="minorHAnsi"/>
                <w:b/>
                <w:color w:val="002060"/>
              </w:rPr>
              <w:t>mins</w:t>
            </w:r>
            <w:proofErr w:type="spellEnd"/>
          </w:p>
        </w:tc>
        <w:tc>
          <w:tcPr>
            <w:tcW w:w="3081" w:type="dxa"/>
          </w:tcPr>
          <w:p w:rsidR="00CD5348" w:rsidRDefault="00CD5348" w:rsidP="005E161B">
            <w:pPr>
              <w:pStyle w:val="NoSpacing"/>
              <w:rPr>
                <w:rFonts w:cstheme="minorHAnsi"/>
                <w:b/>
                <w:color w:val="002060"/>
              </w:rPr>
            </w:pPr>
            <w:r>
              <w:rPr>
                <w:rFonts w:cstheme="minorHAnsi"/>
                <w:b/>
                <w:color w:val="002060"/>
              </w:rPr>
              <w:t>&lt;4mins</w:t>
            </w:r>
          </w:p>
        </w:tc>
      </w:tr>
      <w:tr w:rsidR="00CD5348" w:rsidTr="005E161B">
        <w:tc>
          <w:tcPr>
            <w:tcW w:w="3080" w:type="dxa"/>
          </w:tcPr>
          <w:p w:rsidR="00CD5348" w:rsidRDefault="00CD5348" w:rsidP="005E161B">
            <w:pPr>
              <w:pStyle w:val="NoSpacing"/>
              <w:rPr>
                <w:rFonts w:cstheme="minorHAnsi"/>
                <w:b/>
                <w:color w:val="002060"/>
              </w:rPr>
            </w:pPr>
            <w:r>
              <w:rPr>
                <w:rFonts w:cstheme="minorHAnsi"/>
                <w:b/>
                <w:color w:val="002060"/>
              </w:rPr>
              <w:t>Duration of action</w:t>
            </w:r>
          </w:p>
        </w:tc>
        <w:tc>
          <w:tcPr>
            <w:tcW w:w="3081" w:type="dxa"/>
          </w:tcPr>
          <w:p w:rsidR="00CD5348" w:rsidRDefault="00CD5348" w:rsidP="005E161B">
            <w:pPr>
              <w:pStyle w:val="NoSpacing"/>
              <w:rPr>
                <w:rFonts w:cstheme="minorHAnsi"/>
                <w:b/>
                <w:color w:val="002060"/>
              </w:rPr>
            </w:pPr>
            <w:r>
              <w:rPr>
                <w:rFonts w:cstheme="minorHAnsi"/>
                <w:b/>
                <w:color w:val="002060"/>
              </w:rPr>
              <w:t xml:space="preserve">2 </w:t>
            </w:r>
            <w:proofErr w:type="spellStart"/>
            <w:r>
              <w:rPr>
                <w:rFonts w:cstheme="minorHAnsi"/>
                <w:b/>
                <w:color w:val="002060"/>
              </w:rPr>
              <w:t>mins</w:t>
            </w:r>
            <w:proofErr w:type="spellEnd"/>
          </w:p>
        </w:tc>
        <w:tc>
          <w:tcPr>
            <w:tcW w:w="3081" w:type="dxa"/>
          </w:tcPr>
          <w:p w:rsidR="00CD5348" w:rsidRDefault="00CD5348" w:rsidP="005E161B">
            <w:pPr>
              <w:pStyle w:val="NoSpacing"/>
              <w:rPr>
                <w:rFonts w:cstheme="minorHAnsi"/>
                <w:b/>
                <w:color w:val="002060"/>
              </w:rPr>
            </w:pPr>
            <w:r>
              <w:rPr>
                <w:rFonts w:cstheme="minorHAnsi"/>
                <w:b/>
                <w:color w:val="002060"/>
              </w:rPr>
              <w:t xml:space="preserve">30-60 </w:t>
            </w:r>
            <w:proofErr w:type="spellStart"/>
            <w:r>
              <w:rPr>
                <w:rFonts w:cstheme="minorHAnsi"/>
                <w:b/>
                <w:color w:val="002060"/>
              </w:rPr>
              <w:t>mins</w:t>
            </w:r>
            <w:proofErr w:type="spellEnd"/>
          </w:p>
        </w:tc>
      </w:tr>
      <w:tr w:rsidR="00CD5348" w:rsidTr="005E161B">
        <w:tc>
          <w:tcPr>
            <w:tcW w:w="3080" w:type="dxa"/>
          </w:tcPr>
          <w:p w:rsidR="00CD5348" w:rsidRDefault="00CD5348" w:rsidP="005E161B">
            <w:pPr>
              <w:pStyle w:val="NoSpacing"/>
              <w:rPr>
                <w:rFonts w:cstheme="minorHAnsi"/>
                <w:b/>
                <w:color w:val="002060"/>
              </w:rPr>
            </w:pPr>
            <w:r>
              <w:rPr>
                <w:rFonts w:cstheme="minorHAnsi"/>
                <w:b/>
                <w:color w:val="002060"/>
              </w:rPr>
              <w:t>Contraindications</w:t>
            </w:r>
          </w:p>
        </w:tc>
        <w:tc>
          <w:tcPr>
            <w:tcW w:w="3081" w:type="dxa"/>
          </w:tcPr>
          <w:p w:rsidR="00CD5348" w:rsidRDefault="00CD5348" w:rsidP="005E161B">
            <w:pPr>
              <w:pStyle w:val="NoSpacing"/>
              <w:rPr>
                <w:rFonts w:cstheme="minorHAnsi"/>
                <w:b/>
                <w:color w:val="002060"/>
              </w:rPr>
            </w:pPr>
            <w:r>
              <w:rPr>
                <w:rFonts w:cstheme="minorHAnsi"/>
                <w:b/>
                <w:color w:val="002060"/>
              </w:rPr>
              <w:t xml:space="preserve">Decompression Sickness </w:t>
            </w:r>
          </w:p>
          <w:p w:rsidR="00CD5348" w:rsidRDefault="00CD5348" w:rsidP="005E161B">
            <w:pPr>
              <w:pStyle w:val="NoSpacing"/>
              <w:rPr>
                <w:rFonts w:cstheme="minorHAnsi"/>
                <w:b/>
                <w:color w:val="002060"/>
              </w:rPr>
            </w:pPr>
            <w:r>
              <w:rPr>
                <w:rFonts w:cstheme="minorHAnsi"/>
                <w:b/>
                <w:color w:val="002060"/>
              </w:rPr>
              <w:t>Pneumothorax</w:t>
            </w:r>
          </w:p>
        </w:tc>
        <w:tc>
          <w:tcPr>
            <w:tcW w:w="3081" w:type="dxa"/>
          </w:tcPr>
          <w:p w:rsidR="00CD5348" w:rsidRDefault="00CD5348" w:rsidP="005E161B">
            <w:pPr>
              <w:pStyle w:val="NoSpacing"/>
              <w:rPr>
                <w:rFonts w:cstheme="minorHAnsi"/>
                <w:b/>
                <w:color w:val="002060"/>
              </w:rPr>
            </w:pPr>
          </w:p>
        </w:tc>
      </w:tr>
    </w:tbl>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Default="00CD5348" w:rsidP="00CD5348">
      <w:pPr>
        <w:pStyle w:val="NoSpacing"/>
        <w:rPr>
          <w:rFonts w:cstheme="minorHAnsi"/>
          <w:b/>
          <w:color w:val="002060"/>
        </w:rPr>
      </w:pPr>
    </w:p>
    <w:p w:rsidR="00CD5348" w:rsidRPr="00CD5348" w:rsidRDefault="00CD5348" w:rsidP="00CD5348">
      <w:pPr>
        <w:pStyle w:val="NoSpacing"/>
        <w:rPr>
          <w:rFonts w:cstheme="minorHAnsi"/>
          <w:b/>
          <w:color w:val="002060"/>
        </w:rPr>
      </w:pPr>
      <w:r>
        <w:rPr>
          <w:rFonts w:cstheme="minorHAnsi"/>
          <w:b/>
          <w:color w:val="002060"/>
        </w:rPr>
        <w:t>Notes</w:t>
      </w:r>
    </w:p>
    <w:sectPr w:rsidR="00CD5348" w:rsidRPr="00CD5348" w:rsidSect="008943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61B" w:rsidRDefault="005E161B" w:rsidP="00C62F31">
      <w:pPr>
        <w:spacing w:after="0" w:line="240" w:lineRule="auto"/>
      </w:pPr>
      <w:r>
        <w:separator/>
      </w:r>
    </w:p>
  </w:endnote>
  <w:endnote w:type="continuationSeparator" w:id="0">
    <w:p w:rsidR="005E161B" w:rsidRDefault="005E161B" w:rsidP="00C62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8592"/>
      <w:docPartObj>
        <w:docPartGallery w:val="Page Numbers (Bottom of Page)"/>
        <w:docPartUnique/>
      </w:docPartObj>
    </w:sdtPr>
    <w:sdtEndPr/>
    <w:sdtContent>
      <w:p w:rsidR="005E161B" w:rsidRDefault="00220C60">
        <w:pPr>
          <w:pStyle w:val="Footer"/>
        </w:pPr>
        <w:r>
          <w:fldChar w:fldCharType="begin"/>
        </w:r>
        <w:r>
          <w:instrText xml:space="preserve"> PAGE   \* MERGEFORMAT </w:instrText>
        </w:r>
        <w:r>
          <w:fldChar w:fldCharType="separate"/>
        </w:r>
        <w:r w:rsidR="005C2DE1">
          <w:rPr>
            <w:noProof/>
          </w:rPr>
          <w:t>20</w:t>
        </w:r>
        <w:r>
          <w:rPr>
            <w:noProof/>
          </w:rPr>
          <w:fldChar w:fldCharType="end"/>
        </w:r>
      </w:p>
    </w:sdtContent>
  </w:sdt>
  <w:p w:rsidR="005E161B" w:rsidRDefault="005E1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61B" w:rsidRDefault="005E161B" w:rsidP="00C62F31">
      <w:pPr>
        <w:spacing w:after="0" w:line="240" w:lineRule="auto"/>
      </w:pPr>
      <w:r>
        <w:separator/>
      </w:r>
    </w:p>
  </w:footnote>
  <w:footnote w:type="continuationSeparator" w:id="0">
    <w:p w:rsidR="005E161B" w:rsidRDefault="005E161B" w:rsidP="00C62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1B" w:rsidRDefault="005C2DE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5E161B">
          <w:rPr>
            <w:rFonts w:asciiTheme="majorHAnsi" w:eastAsiaTheme="majorEastAsia" w:hAnsiTheme="majorHAnsi" w:cstheme="majorBidi"/>
            <w:sz w:val="32"/>
            <w:szCs w:val="32"/>
          </w:rPr>
          <w:t>DDRC Distance Learning Offshore Medics Course Version1</w:t>
        </w:r>
      </w:sdtContent>
    </w:sdt>
  </w:p>
  <w:p w:rsidR="005E161B" w:rsidRDefault="005E1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3A6"/>
    <w:multiLevelType w:val="hybridMultilevel"/>
    <w:tmpl w:val="E604B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A1273"/>
    <w:multiLevelType w:val="hybridMultilevel"/>
    <w:tmpl w:val="07F0DE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B584D"/>
    <w:multiLevelType w:val="hybridMultilevel"/>
    <w:tmpl w:val="5B2C18D0"/>
    <w:lvl w:ilvl="0" w:tplc="45E01C4C">
      <w:start w:val="1"/>
      <w:numFmt w:val="bullet"/>
      <w:lvlText w:val=""/>
      <w:lvlJc w:val="left"/>
      <w:pPr>
        <w:ind w:left="1778" w:hanging="360"/>
      </w:pPr>
      <w:rPr>
        <w:rFonts w:ascii="Symbol" w:hAnsi="Symbol" w:hint="default"/>
        <w:sz w:val="22"/>
        <w:szCs w:val="22"/>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FF442C5"/>
    <w:multiLevelType w:val="hybridMultilevel"/>
    <w:tmpl w:val="7A766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06636"/>
    <w:multiLevelType w:val="hybridMultilevel"/>
    <w:tmpl w:val="E12CDF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942B0"/>
    <w:multiLevelType w:val="hybridMultilevel"/>
    <w:tmpl w:val="4FD02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64D84"/>
    <w:multiLevelType w:val="hybridMultilevel"/>
    <w:tmpl w:val="ED1C09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95657"/>
    <w:multiLevelType w:val="hybridMultilevel"/>
    <w:tmpl w:val="3F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54B95"/>
    <w:multiLevelType w:val="hybridMultilevel"/>
    <w:tmpl w:val="B956BF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7752A"/>
    <w:multiLevelType w:val="hybridMultilevel"/>
    <w:tmpl w:val="1728ADD6"/>
    <w:lvl w:ilvl="0" w:tplc="0809000B">
      <w:start w:val="1"/>
      <w:numFmt w:val="bullet"/>
      <w:lvlText w:val=""/>
      <w:lvlJc w:val="left"/>
      <w:pPr>
        <w:ind w:left="763" w:hanging="360"/>
      </w:pPr>
      <w:rPr>
        <w:rFonts w:ascii="Wingdings" w:hAnsi="Wingdings"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0" w15:restartNumberingAfterBreak="0">
    <w:nsid w:val="21C52836"/>
    <w:multiLevelType w:val="hybridMultilevel"/>
    <w:tmpl w:val="D33A129C"/>
    <w:lvl w:ilvl="0" w:tplc="45E01C4C">
      <w:start w:val="1"/>
      <w:numFmt w:val="bullet"/>
      <w:lvlText w:val=""/>
      <w:lvlJc w:val="left"/>
      <w:pPr>
        <w:ind w:left="1778" w:hanging="360"/>
      </w:pPr>
      <w:rPr>
        <w:rFonts w:ascii="Symbol" w:hAnsi="Symbol" w:hint="default"/>
        <w:sz w:val="22"/>
        <w:szCs w:val="22"/>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 w15:restartNumberingAfterBreak="0">
    <w:nsid w:val="25DF23A0"/>
    <w:multiLevelType w:val="hybridMultilevel"/>
    <w:tmpl w:val="E4E4C3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D5E05"/>
    <w:multiLevelType w:val="hybridMultilevel"/>
    <w:tmpl w:val="5694D2D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3" w15:restartNumberingAfterBreak="0">
    <w:nsid w:val="335D338E"/>
    <w:multiLevelType w:val="hybridMultilevel"/>
    <w:tmpl w:val="FC6433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93B5B"/>
    <w:multiLevelType w:val="hybridMultilevel"/>
    <w:tmpl w:val="C204A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7C6FA3"/>
    <w:multiLevelType w:val="hybridMultilevel"/>
    <w:tmpl w:val="15CEDA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4687D"/>
    <w:multiLevelType w:val="hybridMultilevel"/>
    <w:tmpl w:val="A1026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E49A4"/>
    <w:multiLevelType w:val="hybridMultilevel"/>
    <w:tmpl w:val="95CA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A0207"/>
    <w:multiLevelType w:val="hybridMultilevel"/>
    <w:tmpl w:val="FB045A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B039C"/>
    <w:multiLevelType w:val="hybridMultilevel"/>
    <w:tmpl w:val="64E06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0C19"/>
    <w:multiLevelType w:val="hybridMultilevel"/>
    <w:tmpl w:val="B10CC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E0BC8"/>
    <w:multiLevelType w:val="hybridMultilevel"/>
    <w:tmpl w:val="39803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1083E"/>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3" w15:restartNumberingAfterBreak="0">
    <w:nsid w:val="521000E6"/>
    <w:multiLevelType w:val="hybridMultilevel"/>
    <w:tmpl w:val="3D98692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4" w15:restartNumberingAfterBreak="0">
    <w:nsid w:val="54C545D1"/>
    <w:multiLevelType w:val="hybridMultilevel"/>
    <w:tmpl w:val="55E0C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1620F"/>
    <w:multiLevelType w:val="hybridMultilevel"/>
    <w:tmpl w:val="38A68A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14792"/>
    <w:multiLevelType w:val="hybridMultilevel"/>
    <w:tmpl w:val="C548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95E70"/>
    <w:multiLevelType w:val="hybridMultilevel"/>
    <w:tmpl w:val="5944E1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A63BB"/>
    <w:multiLevelType w:val="hybridMultilevel"/>
    <w:tmpl w:val="AD1806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9E00A3"/>
    <w:multiLevelType w:val="hybridMultilevel"/>
    <w:tmpl w:val="8AA68F28"/>
    <w:lvl w:ilvl="0" w:tplc="45E01C4C">
      <w:start w:val="1"/>
      <w:numFmt w:val="bullet"/>
      <w:lvlText w:val=""/>
      <w:lvlJc w:val="left"/>
      <w:pPr>
        <w:ind w:left="3034" w:hanging="360"/>
      </w:pPr>
      <w:rPr>
        <w:rFonts w:ascii="Symbol" w:hAnsi="Symbol" w:hint="default"/>
        <w:sz w:val="22"/>
        <w:szCs w:val="22"/>
      </w:rPr>
    </w:lvl>
    <w:lvl w:ilvl="1" w:tplc="45E01C4C">
      <w:start w:val="1"/>
      <w:numFmt w:val="bullet"/>
      <w:lvlText w:val=""/>
      <w:lvlJc w:val="left"/>
      <w:pPr>
        <w:ind w:left="1778" w:hanging="360"/>
      </w:pPr>
      <w:rPr>
        <w:rFonts w:ascii="Symbol" w:hAnsi="Symbol" w:hint="default"/>
        <w:sz w:val="22"/>
        <w:szCs w:val="22"/>
      </w:rPr>
    </w:lvl>
    <w:lvl w:ilvl="2" w:tplc="08090005" w:tentative="1">
      <w:start w:val="1"/>
      <w:numFmt w:val="bullet"/>
      <w:lvlText w:val=""/>
      <w:lvlJc w:val="left"/>
      <w:pPr>
        <w:ind w:left="3416" w:hanging="360"/>
      </w:pPr>
      <w:rPr>
        <w:rFonts w:ascii="Wingdings" w:hAnsi="Wingdings" w:hint="default"/>
      </w:rPr>
    </w:lvl>
    <w:lvl w:ilvl="3" w:tplc="08090001" w:tentative="1">
      <w:start w:val="1"/>
      <w:numFmt w:val="bullet"/>
      <w:lvlText w:val=""/>
      <w:lvlJc w:val="left"/>
      <w:pPr>
        <w:ind w:left="4136" w:hanging="360"/>
      </w:pPr>
      <w:rPr>
        <w:rFonts w:ascii="Symbol" w:hAnsi="Symbol" w:hint="default"/>
      </w:rPr>
    </w:lvl>
    <w:lvl w:ilvl="4" w:tplc="08090003" w:tentative="1">
      <w:start w:val="1"/>
      <w:numFmt w:val="bullet"/>
      <w:lvlText w:val="o"/>
      <w:lvlJc w:val="left"/>
      <w:pPr>
        <w:ind w:left="4856" w:hanging="360"/>
      </w:pPr>
      <w:rPr>
        <w:rFonts w:ascii="Courier New" w:hAnsi="Courier New" w:cs="Courier New" w:hint="default"/>
      </w:rPr>
    </w:lvl>
    <w:lvl w:ilvl="5" w:tplc="08090005" w:tentative="1">
      <w:start w:val="1"/>
      <w:numFmt w:val="bullet"/>
      <w:lvlText w:val=""/>
      <w:lvlJc w:val="left"/>
      <w:pPr>
        <w:ind w:left="5576" w:hanging="360"/>
      </w:pPr>
      <w:rPr>
        <w:rFonts w:ascii="Wingdings" w:hAnsi="Wingdings" w:hint="default"/>
      </w:rPr>
    </w:lvl>
    <w:lvl w:ilvl="6" w:tplc="08090001" w:tentative="1">
      <w:start w:val="1"/>
      <w:numFmt w:val="bullet"/>
      <w:lvlText w:val=""/>
      <w:lvlJc w:val="left"/>
      <w:pPr>
        <w:ind w:left="6296" w:hanging="360"/>
      </w:pPr>
      <w:rPr>
        <w:rFonts w:ascii="Symbol" w:hAnsi="Symbol" w:hint="default"/>
      </w:rPr>
    </w:lvl>
    <w:lvl w:ilvl="7" w:tplc="08090003" w:tentative="1">
      <w:start w:val="1"/>
      <w:numFmt w:val="bullet"/>
      <w:lvlText w:val="o"/>
      <w:lvlJc w:val="left"/>
      <w:pPr>
        <w:ind w:left="7016" w:hanging="360"/>
      </w:pPr>
      <w:rPr>
        <w:rFonts w:ascii="Courier New" w:hAnsi="Courier New" w:cs="Courier New" w:hint="default"/>
      </w:rPr>
    </w:lvl>
    <w:lvl w:ilvl="8" w:tplc="08090005" w:tentative="1">
      <w:start w:val="1"/>
      <w:numFmt w:val="bullet"/>
      <w:lvlText w:val=""/>
      <w:lvlJc w:val="left"/>
      <w:pPr>
        <w:ind w:left="7736" w:hanging="360"/>
      </w:pPr>
      <w:rPr>
        <w:rFonts w:ascii="Wingdings" w:hAnsi="Wingdings" w:hint="default"/>
      </w:rPr>
    </w:lvl>
  </w:abstractNum>
  <w:abstractNum w:abstractNumId="30" w15:restartNumberingAfterBreak="0">
    <w:nsid w:val="73804370"/>
    <w:multiLevelType w:val="multilevel"/>
    <w:tmpl w:val="399C6FE2"/>
    <w:lvl w:ilvl="0">
      <w:start w:val="1"/>
      <w:numFmt w:val="decimal"/>
      <w:lvlText w:val="%1."/>
      <w:lvlJc w:val="left"/>
      <w:pPr>
        <w:ind w:left="1069" w:hanging="360"/>
      </w:pPr>
      <w:rPr>
        <w:rFonts w:hint="default"/>
        <w:b/>
        <w:color w:val="002060"/>
        <w:sz w:val="28"/>
        <w:szCs w:val="28"/>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15:restartNumberingAfterBreak="0">
    <w:nsid w:val="785C3079"/>
    <w:multiLevelType w:val="hybridMultilevel"/>
    <w:tmpl w:val="AFD85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E167D"/>
    <w:multiLevelType w:val="hybridMultilevel"/>
    <w:tmpl w:val="E7486B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171E9"/>
    <w:multiLevelType w:val="hybridMultilevel"/>
    <w:tmpl w:val="A6664B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3"/>
  </w:num>
  <w:num w:numId="4">
    <w:abstractNumId w:val="2"/>
  </w:num>
  <w:num w:numId="5">
    <w:abstractNumId w:val="29"/>
  </w:num>
  <w:num w:numId="6">
    <w:abstractNumId w:val="10"/>
  </w:num>
  <w:num w:numId="7">
    <w:abstractNumId w:val="21"/>
  </w:num>
  <w:num w:numId="8">
    <w:abstractNumId w:val="1"/>
  </w:num>
  <w:num w:numId="9">
    <w:abstractNumId w:val="3"/>
  </w:num>
  <w:num w:numId="10">
    <w:abstractNumId w:val="19"/>
  </w:num>
  <w:num w:numId="11">
    <w:abstractNumId w:val="7"/>
  </w:num>
  <w:num w:numId="12">
    <w:abstractNumId w:val="6"/>
  </w:num>
  <w:num w:numId="13">
    <w:abstractNumId w:val="11"/>
  </w:num>
  <w:num w:numId="14">
    <w:abstractNumId w:val="33"/>
  </w:num>
  <w:num w:numId="15">
    <w:abstractNumId w:val="24"/>
  </w:num>
  <w:num w:numId="16">
    <w:abstractNumId w:val="25"/>
  </w:num>
  <w:num w:numId="17">
    <w:abstractNumId w:val="26"/>
  </w:num>
  <w:num w:numId="18">
    <w:abstractNumId w:val="27"/>
  </w:num>
  <w:num w:numId="19">
    <w:abstractNumId w:val="5"/>
  </w:num>
  <w:num w:numId="20">
    <w:abstractNumId w:val="31"/>
  </w:num>
  <w:num w:numId="21">
    <w:abstractNumId w:val="0"/>
  </w:num>
  <w:num w:numId="22">
    <w:abstractNumId w:val="14"/>
  </w:num>
  <w:num w:numId="23">
    <w:abstractNumId w:val="15"/>
  </w:num>
  <w:num w:numId="24">
    <w:abstractNumId w:val="13"/>
  </w:num>
  <w:num w:numId="25">
    <w:abstractNumId w:val="18"/>
  </w:num>
  <w:num w:numId="26">
    <w:abstractNumId w:val="32"/>
  </w:num>
  <w:num w:numId="27">
    <w:abstractNumId w:val="16"/>
  </w:num>
  <w:num w:numId="28">
    <w:abstractNumId w:val="12"/>
  </w:num>
  <w:num w:numId="29">
    <w:abstractNumId w:val="4"/>
  </w:num>
  <w:num w:numId="30">
    <w:abstractNumId w:val="20"/>
  </w:num>
  <w:num w:numId="31">
    <w:abstractNumId w:val="28"/>
  </w:num>
  <w:num w:numId="32">
    <w:abstractNumId w:val="9"/>
  </w:num>
  <w:num w:numId="33">
    <w:abstractNumId w:val="17"/>
  </w:num>
  <w:num w:numId="3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F31"/>
    <w:rsid w:val="00003627"/>
    <w:rsid w:val="000160AB"/>
    <w:rsid w:val="000202C7"/>
    <w:rsid w:val="000221FA"/>
    <w:rsid w:val="00030292"/>
    <w:rsid w:val="00035F2D"/>
    <w:rsid w:val="00036F88"/>
    <w:rsid w:val="00042286"/>
    <w:rsid w:val="00043173"/>
    <w:rsid w:val="00047758"/>
    <w:rsid w:val="00047898"/>
    <w:rsid w:val="00061A19"/>
    <w:rsid w:val="00062826"/>
    <w:rsid w:val="00063DAA"/>
    <w:rsid w:val="00064A86"/>
    <w:rsid w:val="000653CF"/>
    <w:rsid w:val="00067412"/>
    <w:rsid w:val="000706B1"/>
    <w:rsid w:val="00071B65"/>
    <w:rsid w:val="00082374"/>
    <w:rsid w:val="000858BA"/>
    <w:rsid w:val="000928D3"/>
    <w:rsid w:val="0009774A"/>
    <w:rsid w:val="000A3EA0"/>
    <w:rsid w:val="000A4A0B"/>
    <w:rsid w:val="000B6969"/>
    <w:rsid w:val="000C242C"/>
    <w:rsid w:val="000C5CAB"/>
    <w:rsid w:val="000C5FA3"/>
    <w:rsid w:val="000D4957"/>
    <w:rsid w:val="000E0241"/>
    <w:rsid w:val="000E1E78"/>
    <w:rsid w:val="000E4EDE"/>
    <w:rsid w:val="000E78C2"/>
    <w:rsid w:val="000F0EFF"/>
    <w:rsid w:val="001011B6"/>
    <w:rsid w:val="001024E4"/>
    <w:rsid w:val="00103B9D"/>
    <w:rsid w:val="00116A31"/>
    <w:rsid w:val="001274B8"/>
    <w:rsid w:val="00127939"/>
    <w:rsid w:val="00127E12"/>
    <w:rsid w:val="00135A3D"/>
    <w:rsid w:val="00135F53"/>
    <w:rsid w:val="00156F1D"/>
    <w:rsid w:val="00164065"/>
    <w:rsid w:val="00164277"/>
    <w:rsid w:val="00164FED"/>
    <w:rsid w:val="00172E4B"/>
    <w:rsid w:val="00172ED6"/>
    <w:rsid w:val="0017400D"/>
    <w:rsid w:val="001829E5"/>
    <w:rsid w:val="00191BDE"/>
    <w:rsid w:val="00197713"/>
    <w:rsid w:val="001A244D"/>
    <w:rsid w:val="001B212D"/>
    <w:rsid w:val="001B4BEE"/>
    <w:rsid w:val="001D215F"/>
    <w:rsid w:val="001D2FED"/>
    <w:rsid w:val="001D323B"/>
    <w:rsid w:val="001D78B0"/>
    <w:rsid w:val="001E3895"/>
    <w:rsid w:val="001F0729"/>
    <w:rsid w:val="001F0830"/>
    <w:rsid w:val="001F1D33"/>
    <w:rsid w:val="001F67E7"/>
    <w:rsid w:val="002114E2"/>
    <w:rsid w:val="00213BCD"/>
    <w:rsid w:val="00214338"/>
    <w:rsid w:val="00215FDC"/>
    <w:rsid w:val="00220C46"/>
    <w:rsid w:val="00220C60"/>
    <w:rsid w:val="002212F3"/>
    <w:rsid w:val="002240A9"/>
    <w:rsid w:val="00227044"/>
    <w:rsid w:val="002275CE"/>
    <w:rsid w:val="00240FB4"/>
    <w:rsid w:val="00240FC9"/>
    <w:rsid w:val="00243296"/>
    <w:rsid w:val="002455D8"/>
    <w:rsid w:val="00250050"/>
    <w:rsid w:val="00250695"/>
    <w:rsid w:val="0025125A"/>
    <w:rsid w:val="002539CB"/>
    <w:rsid w:val="002554C5"/>
    <w:rsid w:val="00255859"/>
    <w:rsid w:val="002578C9"/>
    <w:rsid w:val="002601B0"/>
    <w:rsid w:val="00263F28"/>
    <w:rsid w:val="002707DF"/>
    <w:rsid w:val="0028052D"/>
    <w:rsid w:val="0028149D"/>
    <w:rsid w:val="00281EA3"/>
    <w:rsid w:val="0028251C"/>
    <w:rsid w:val="002906CF"/>
    <w:rsid w:val="00297194"/>
    <w:rsid w:val="002A5006"/>
    <w:rsid w:val="002B567A"/>
    <w:rsid w:val="002D6E33"/>
    <w:rsid w:val="002D7E96"/>
    <w:rsid w:val="002E6821"/>
    <w:rsid w:val="002F12F0"/>
    <w:rsid w:val="002F2B3B"/>
    <w:rsid w:val="002F4D54"/>
    <w:rsid w:val="003008FD"/>
    <w:rsid w:val="00300DAA"/>
    <w:rsid w:val="00301655"/>
    <w:rsid w:val="00307A04"/>
    <w:rsid w:val="00307FB1"/>
    <w:rsid w:val="003113D3"/>
    <w:rsid w:val="00312121"/>
    <w:rsid w:val="003146AE"/>
    <w:rsid w:val="003223EC"/>
    <w:rsid w:val="0033164C"/>
    <w:rsid w:val="00333E0B"/>
    <w:rsid w:val="0034012E"/>
    <w:rsid w:val="00343271"/>
    <w:rsid w:val="0035563A"/>
    <w:rsid w:val="003569F7"/>
    <w:rsid w:val="00370D6E"/>
    <w:rsid w:val="003710C9"/>
    <w:rsid w:val="003759F5"/>
    <w:rsid w:val="00375E72"/>
    <w:rsid w:val="0038320C"/>
    <w:rsid w:val="00384BA1"/>
    <w:rsid w:val="00385AA1"/>
    <w:rsid w:val="00386BDC"/>
    <w:rsid w:val="00386CC9"/>
    <w:rsid w:val="0039206B"/>
    <w:rsid w:val="0039363A"/>
    <w:rsid w:val="00393803"/>
    <w:rsid w:val="00396CED"/>
    <w:rsid w:val="00397B41"/>
    <w:rsid w:val="003D1848"/>
    <w:rsid w:val="003D5316"/>
    <w:rsid w:val="003D6773"/>
    <w:rsid w:val="003E7AA7"/>
    <w:rsid w:val="003F256C"/>
    <w:rsid w:val="003F5ECE"/>
    <w:rsid w:val="00404231"/>
    <w:rsid w:val="00406DF0"/>
    <w:rsid w:val="00415651"/>
    <w:rsid w:val="004215D7"/>
    <w:rsid w:val="00422302"/>
    <w:rsid w:val="0043075A"/>
    <w:rsid w:val="0043265B"/>
    <w:rsid w:val="004337A6"/>
    <w:rsid w:val="00434657"/>
    <w:rsid w:val="004510D1"/>
    <w:rsid w:val="00452CDB"/>
    <w:rsid w:val="0045316C"/>
    <w:rsid w:val="00462E13"/>
    <w:rsid w:val="00466086"/>
    <w:rsid w:val="0046625B"/>
    <w:rsid w:val="004729A7"/>
    <w:rsid w:val="00473FC6"/>
    <w:rsid w:val="00474AE4"/>
    <w:rsid w:val="00474D17"/>
    <w:rsid w:val="00477E31"/>
    <w:rsid w:val="00481799"/>
    <w:rsid w:val="0048275C"/>
    <w:rsid w:val="00490B69"/>
    <w:rsid w:val="00494674"/>
    <w:rsid w:val="004A25A4"/>
    <w:rsid w:val="004B1585"/>
    <w:rsid w:val="004B5885"/>
    <w:rsid w:val="004B5DAE"/>
    <w:rsid w:val="004B6238"/>
    <w:rsid w:val="004C3979"/>
    <w:rsid w:val="004D21A5"/>
    <w:rsid w:val="004D4566"/>
    <w:rsid w:val="004D52B7"/>
    <w:rsid w:val="004E601A"/>
    <w:rsid w:val="004F3DFF"/>
    <w:rsid w:val="004F6756"/>
    <w:rsid w:val="00515424"/>
    <w:rsid w:val="0052418F"/>
    <w:rsid w:val="00530072"/>
    <w:rsid w:val="00542098"/>
    <w:rsid w:val="005428F8"/>
    <w:rsid w:val="00543D51"/>
    <w:rsid w:val="00547CA0"/>
    <w:rsid w:val="005511E6"/>
    <w:rsid w:val="00562AEC"/>
    <w:rsid w:val="005711EB"/>
    <w:rsid w:val="00575271"/>
    <w:rsid w:val="005802EA"/>
    <w:rsid w:val="0058288F"/>
    <w:rsid w:val="00590670"/>
    <w:rsid w:val="005948F0"/>
    <w:rsid w:val="0059591A"/>
    <w:rsid w:val="005A23EF"/>
    <w:rsid w:val="005A68BB"/>
    <w:rsid w:val="005B0EC1"/>
    <w:rsid w:val="005B3F6F"/>
    <w:rsid w:val="005B47CD"/>
    <w:rsid w:val="005C0A3D"/>
    <w:rsid w:val="005C0FB8"/>
    <w:rsid w:val="005C2DE1"/>
    <w:rsid w:val="005C2F3D"/>
    <w:rsid w:val="005C51BD"/>
    <w:rsid w:val="005C5CBA"/>
    <w:rsid w:val="005C7748"/>
    <w:rsid w:val="005D7304"/>
    <w:rsid w:val="005E161B"/>
    <w:rsid w:val="005E20F1"/>
    <w:rsid w:val="005E62E5"/>
    <w:rsid w:val="005E7987"/>
    <w:rsid w:val="00600061"/>
    <w:rsid w:val="00600D48"/>
    <w:rsid w:val="00605DC8"/>
    <w:rsid w:val="00606304"/>
    <w:rsid w:val="00606D70"/>
    <w:rsid w:val="0061249A"/>
    <w:rsid w:val="0062388B"/>
    <w:rsid w:val="00624690"/>
    <w:rsid w:val="00624FA7"/>
    <w:rsid w:val="00633085"/>
    <w:rsid w:val="00633FAB"/>
    <w:rsid w:val="00637551"/>
    <w:rsid w:val="0064062D"/>
    <w:rsid w:val="006431FC"/>
    <w:rsid w:val="006434D5"/>
    <w:rsid w:val="006451A2"/>
    <w:rsid w:val="006468CE"/>
    <w:rsid w:val="0066126A"/>
    <w:rsid w:val="006632F2"/>
    <w:rsid w:val="006639CC"/>
    <w:rsid w:val="006650C1"/>
    <w:rsid w:val="00671565"/>
    <w:rsid w:val="006748BA"/>
    <w:rsid w:val="00674ED8"/>
    <w:rsid w:val="006777A3"/>
    <w:rsid w:val="00686F4E"/>
    <w:rsid w:val="00692306"/>
    <w:rsid w:val="006A5C00"/>
    <w:rsid w:val="006B25FA"/>
    <w:rsid w:val="006B7FC6"/>
    <w:rsid w:val="006C1A63"/>
    <w:rsid w:val="006C575F"/>
    <w:rsid w:val="006D1456"/>
    <w:rsid w:val="006D5DB1"/>
    <w:rsid w:val="006E1274"/>
    <w:rsid w:val="006E2CAD"/>
    <w:rsid w:val="006E48E1"/>
    <w:rsid w:val="006F2446"/>
    <w:rsid w:val="007012C6"/>
    <w:rsid w:val="00707141"/>
    <w:rsid w:val="00710CBE"/>
    <w:rsid w:val="00716FB4"/>
    <w:rsid w:val="00725D76"/>
    <w:rsid w:val="00726320"/>
    <w:rsid w:val="0073385B"/>
    <w:rsid w:val="00737456"/>
    <w:rsid w:val="00741936"/>
    <w:rsid w:val="007440B0"/>
    <w:rsid w:val="00752359"/>
    <w:rsid w:val="007530F4"/>
    <w:rsid w:val="007654E7"/>
    <w:rsid w:val="00767FF6"/>
    <w:rsid w:val="00770292"/>
    <w:rsid w:val="00771765"/>
    <w:rsid w:val="007725A1"/>
    <w:rsid w:val="00776F19"/>
    <w:rsid w:val="00777CBD"/>
    <w:rsid w:val="00780DD6"/>
    <w:rsid w:val="00782B51"/>
    <w:rsid w:val="00784BFE"/>
    <w:rsid w:val="00785988"/>
    <w:rsid w:val="007859DD"/>
    <w:rsid w:val="00790EAF"/>
    <w:rsid w:val="00796873"/>
    <w:rsid w:val="007A403B"/>
    <w:rsid w:val="007B383E"/>
    <w:rsid w:val="007C2173"/>
    <w:rsid w:val="007C2D0A"/>
    <w:rsid w:val="007E15BD"/>
    <w:rsid w:val="007E1895"/>
    <w:rsid w:val="007E1D97"/>
    <w:rsid w:val="007F33C1"/>
    <w:rsid w:val="008015FC"/>
    <w:rsid w:val="00805039"/>
    <w:rsid w:val="0080604A"/>
    <w:rsid w:val="00810872"/>
    <w:rsid w:val="00815A73"/>
    <w:rsid w:val="00816D3C"/>
    <w:rsid w:val="008204E5"/>
    <w:rsid w:val="00822228"/>
    <w:rsid w:val="00823D13"/>
    <w:rsid w:val="008256D2"/>
    <w:rsid w:val="008300FD"/>
    <w:rsid w:val="00851C5B"/>
    <w:rsid w:val="00864DEE"/>
    <w:rsid w:val="00866F93"/>
    <w:rsid w:val="00875685"/>
    <w:rsid w:val="00877B21"/>
    <w:rsid w:val="00881569"/>
    <w:rsid w:val="008846B2"/>
    <w:rsid w:val="008859DC"/>
    <w:rsid w:val="00885E58"/>
    <w:rsid w:val="008870C7"/>
    <w:rsid w:val="0089077E"/>
    <w:rsid w:val="00890F15"/>
    <w:rsid w:val="00892724"/>
    <w:rsid w:val="00894378"/>
    <w:rsid w:val="0089673B"/>
    <w:rsid w:val="00897AA4"/>
    <w:rsid w:val="008B0CB0"/>
    <w:rsid w:val="008B411B"/>
    <w:rsid w:val="008B6802"/>
    <w:rsid w:val="008C1624"/>
    <w:rsid w:val="008C7958"/>
    <w:rsid w:val="008D09E1"/>
    <w:rsid w:val="008D4CA1"/>
    <w:rsid w:val="008D5DB2"/>
    <w:rsid w:val="008D7E65"/>
    <w:rsid w:val="008E2CFA"/>
    <w:rsid w:val="008E43E7"/>
    <w:rsid w:val="008E60B0"/>
    <w:rsid w:val="008E73F3"/>
    <w:rsid w:val="008F07EC"/>
    <w:rsid w:val="008F2C1F"/>
    <w:rsid w:val="008F3FF9"/>
    <w:rsid w:val="00903E56"/>
    <w:rsid w:val="009107C1"/>
    <w:rsid w:val="0091571E"/>
    <w:rsid w:val="00921209"/>
    <w:rsid w:val="00924E94"/>
    <w:rsid w:val="00930C29"/>
    <w:rsid w:val="0093106A"/>
    <w:rsid w:val="009532E4"/>
    <w:rsid w:val="009566B0"/>
    <w:rsid w:val="00956D1C"/>
    <w:rsid w:val="0096168C"/>
    <w:rsid w:val="00963508"/>
    <w:rsid w:val="00967841"/>
    <w:rsid w:val="00967D07"/>
    <w:rsid w:val="00971E25"/>
    <w:rsid w:val="009766E0"/>
    <w:rsid w:val="009836DF"/>
    <w:rsid w:val="00987490"/>
    <w:rsid w:val="00991918"/>
    <w:rsid w:val="009A11D2"/>
    <w:rsid w:val="009A44B2"/>
    <w:rsid w:val="009A5B8A"/>
    <w:rsid w:val="009A625A"/>
    <w:rsid w:val="009B290D"/>
    <w:rsid w:val="009B4F19"/>
    <w:rsid w:val="009B665F"/>
    <w:rsid w:val="009B6AB3"/>
    <w:rsid w:val="009C5EDC"/>
    <w:rsid w:val="009D0071"/>
    <w:rsid w:val="009D646F"/>
    <w:rsid w:val="009E157F"/>
    <w:rsid w:val="009E1A4C"/>
    <w:rsid w:val="009E7506"/>
    <w:rsid w:val="009E75C9"/>
    <w:rsid w:val="009E7C09"/>
    <w:rsid w:val="009F51B0"/>
    <w:rsid w:val="009F71D5"/>
    <w:rsid w:val="00A16572"/>
    <w:rsid w:val="00A16E78"/>
    <w:rsid w:val="00A3198D"/>
    <w:rsid w:val="00A32B51"/>
    <w:rsid w:val="00A468A6"/>
    <w:rsid w:val="00A4719A"/>
    <w:rsid w:val="00A54F83"/>
    <w:rsid w:val="00A67A90"/>
    <w:rsid w:val="00A72162"/>
    <w:rsid w:val="00A820C8"/>
    <w:rsid w:val="00A824E4"/>
    <w:rsid w:val="00A82567"/>
    <w:rsid w:val="00A8305A"/>
    <w:rsid w:val="00A83EE4"/>
    <w:rsid w:val="00A85A0D"/>
    <w:rsid w:val="00A865DF"/>
    <w:rsid w:val="00A90970"/>
    <w:rsid w:val="00A94789"/>
    <w:rsid w:val="00A94823"/>
    <w:rsid w:val="00A979D3"/>
    <w:rsid w:val="00AA09C8"/>
    <w:rsid w:val="00AA21C1"/>
    <w:rsid w:val="00AA4A66"/>
    <w:rsid w:val="00AA6253"/>
    <w:rsid w:val="00AB62CA"/>
    <w:rsid w:val="00AC0DDF"/>
    <w:rsid w:val="00AC23D6"/>
    <w:rsid w:val="00AC4E30"/>
    <w:rsid w:val="00AD32E2"/>
    <w:rsid w:val="00AD3CF8"/>
    <w:rsid w:val="00AE3CD1"/>
    <w:rsid w:val="00AE69AB"/>
    <w:rsid w:val="00AF3F69"/>
    <w:rsid w:val="00AF4CB6"/>
    <w:rsid w:val="00B03AAC"/>
    <w:rsid w:val="00B0458D"/>
    <w:rsid w:val="00B05245"/>
    <w:rsid w:val="00B05631"/>
    <w:rsid w:val="00B06F10"/>
    <w:rsid w:val="00B12C6C"/>
    <w:rsid w:val="00B166F6"/>
    <w:rsid w:val="00B23432"/>
    <w:rsid w:val="00B25713"/>
    <w:rsid w:val="00B31CED"/>
    <w:rsid w:val="00B33B8C"/>
    <w:rsid w:val="00B40C6E"/>
    <w:rsid w:val="00B4155A"/>
    <w:rsid w:val="00B45B4C"/>
    <w:rsid w:val="00B606BF"/>
    <w:rsid w:val="00B60D9A"/>
    <w:rsid w:val="00B647EA"/>
    <w:rsid w:val="00B710D6"/>
    <w:rsid w:val="00B77856"/>
    <w:rsid w:val="00B77AD4"/>
    <w:rsid w:val="00B804DF"/>
    <w:rsid w:val="00B8124A"/>
    <w:rsid w:val="00B8510D"/>
    <w:rsid w:val="00B92496"/>
    <w:rsid w:val="00B962C2"/>
    <w:rsid w:val="00BA0789"/>
    <w:rsid w:val="00BA14C1"/>
    <w:rsid w:val="00BA1E48"/>
    <w:rsid w:val="00BA30B6"/>
    <w:rsid w:val="00BA472B"/>
    <w:rsid w:val="00BA5038"/>
    <w:rsid w:val="00BC25B0"/>
    <w:rsid w:val="00BC7E09"/>
    <w:rsid w:val="00BD08EE"/>
    <w:rsid w:val="00BD2EF3"/>
    <w:rsid w:val="00BD3B87"/>
    <w:rsid w:val="00BD490A"/>
    <w:rsid w:val="00BE00BE"/>
    <w:rsid w:val="00BE221E"/>
    <w:rsid w:val="00BE49A4"/>
    <w:rsid w:val="00BF382F"/>
    <w:rsid w:val="00BF3B33"/>
    <w:rsid w:val="00BF41BD"/>
    <w:rsid w:val="00BF4E42"/>
    <w:rsid w:val="00BF7930"/>
    <w:rsid w:val="00C00838"/>
    <w:rsid w:val="00C05DF4"/>
    <w:rsid w:val="00C069CD"/>
    <w:rsid w:val="00C17AE0"/>
    <w:rsid w:val="00C17FA4"/>
    <w:rsid w:val="00C2027E"/>
    <w:rsid w:val="00C21186"/>
    <w:rsid w:val="00C23B93"/>
    <w:rsid w:val="00C317A0"/>
    <w:rsid w:val="00C33642"/>
    <w:rsid w:val="00C36559"/>
    <w:rsid w:val="00C44B38"/>
    <w:rsid w:val="00C47B0C"/>
    <w:rsid w:val="00C55E51"/>
    <w:rsid w:val="00C6275F"/>
    <w:rsid w:val="00C62F31"/>
    <w:rsid w:val="00C63441"/>
    <w:rsid w:val="00C651BD"/>
    <w:rsid w:val="00C65EF1"/>
    <w:rsid w:val="00C66637"/>
    <w:rsid w:val="00C703C5"/>
    <w:rsid w:val="00C70EEC"/>
    <w:rsid w:val="00C77F32"/>
    <w:rsid w:val="00C80E08"/>
    <w:rsid w:val="00C8119A"/>
    <w:rsid w:val="00C84B7F"/>
    <w:rsid w:val="00C8656F"/>
    <w:rsid w:val="00C87F05"/>
    <w:rsid w:val="00C900E3"/>
    <w:rsid w:val="00C92760"/>
    <w:rsid w:val="00C956C2"/>
    <w:rsid w:val="00C9666E"/>
    <w:rsid w:val="00C9756A"/>
    <w:rsid w:val="00CA1F6E"/>
    <w:rsid w:val="00CA6D71"/>
    <w:rsid w:val="00CB5C13"/>
    <w:rsid w:val="00CB5CF6"/>
    <w:rsid w:val="00CD5348"/>
    <w:rsid w:val="00CD702E"/>
    <w:rsid w:val="00CE609E"/>
    <w:rsid w:val="00CF4381"/>
    <w:rsid w:val="00D10A1E"/>
    <w:rsid w:val="00D13061"/>
    <w:rsid w:val="00D15819"/>
    <w:rsid w:val="00D217FC"/>
    <w:rsid w:val="00D218C6"/>
    <w:rsid w:val="00D30F9E"/>
    <w:rsid w:val="00D361F9"/>
    <w:rsid w:val="00D3710D"/>
    <w:rsid w:val="00D43B59"/>
    <w:rsid w:val="00D44AD1"/>
    <w:rsid w:val="00D53D01"/>
    <w:rsid w:val="00D64EB5"/>
    <w:rsid w:val="00D65412"/>
    <w:rsid w:val="00D65EB1"/>
    <w:rsid w:val="00D6779A"/>
    <w:rsid w:val="00D67E5A"/>
    <w:rsid w:val="00D70B85"/>
    <w:rsid w:val="00D80CE9"/>
    <w:rsid w:val="00D91843"/>
    <w:rsid w:val="00D956F9"/>
    <w:rsid w:val="00D96514"/>
    <w:rsid w:val="00DA0A36"/>
    <w:rsid w:val="00DA1B17"/>
    <w:rsid w:val="00DB49A8"/>
    <w:rsid w:val="00DB51CE"/>
    <w:rsid w:val="00DB586D"/>
    <w:rsid w:val="00DB6D26"/>
    <w:rsid w:val="00DC143A"/>
    <w:rsid w:val="00DC38DB"/>
    <w:rsid w:val="00DC54CE"/>
    <w:rsid w:val="00DE3E8C"/>
    <w:rsid w:val="00DE5E57"/>
    <w:rsid w:val="00DF294B"/>
    <w:rsid w:val="00DF7988"/>
    <w:rsid w:val="00E04552"/>
    <w:rsid w:val="00E20E2C"/>
    <w:rsid w:val="00E26A73"/>
    <w:rsid w:val="00E35230"/>
    <w:rsid w:val="00E4566E"/>
    <w:rsid w:val="00E45A32"/>
    <w:rsid w:val="00E45D51"/>
    <w:rsid w:val="00E54DF7"/>
    <w:rsid w:val="00E60039"/>
    <w:rsid w:val="00E62221"/>
    <w:rsid w:val="00E64C3D"/>
    <w:rsid w:val="00E7060F"/>
    <w:rsid w:val="00E750F4"/>
    <w:rsid w:val="00E755FE"/>
    <w:rsid w:val="00E803EC"/>
    <w:rsid w:val="00E85F40"/>
    <w:rsid w:val="00E86911"/>
    <w:rsid w:val="00E9599F"/>
    <w:rsid w:val="00EA23BF"/>
    <w:rsid w:val="00EA485E"/>
    <w:rsid w:val="00EA7644"/>
    <w:rsid w:val="00EB4E45"/>
    <w:rsid w:val="00EB6D6D"/>
    <w:rsid w:val="00EC5AED"/>
    <w:rsid w:val="00ED3077"/>
    <w:rsid w:val="00ED6B4F"/>
    <w:rsid w:val="00EE38FC"/>
    <w:rsid w:val="00EF2620"/>
    <w:rsid w:val="00F1270A"/>
    <w:rsid w:val="00F15D06"/>
    <w:rsid w:val="00F1655E"/>
    <w:rsid w:val="00F2359D"/>
    <w:rsid w:val="00F33D8D"/>
    <w:rsid w:val="00F4373B"/>
    <w:rsid w:val="00F45A6A"/>
    <w:rsid w:val="00F53ADD"/>
    <w:rsid w:val="00F55B48"/>
    <w:rsid w:val="00F620B8"/>
    <w:rsid w:val="00F70239"/>
    <w:rsid w:val="00F767B6"/>
    <w:rsid w:val="00F76B3B"/>
    <w:rsid w:val="00F806FE"/>
    <w:rsid w:val="00F85D76"/>
    <w:rsid w:val="00F9013D"/>
    <w:rsid w:val="00FA578F"/>
    <w:rsid w:val="00FA6D7B"/>
    <w:rsid w:val="00FA73D3"/>
    <w:rsid w:val="00FB0AA4"/>
    <w:rsid w:val="00FB1DB5"/>
    <w:rsid w:val="00FB57C3"/>
    <w:rsid w:val="00FB5FB2"/>
    <w:rsid w:val="00FB6716"/>
    <w:rsid w:val="00FB6D8B"/>
    <w:rsid w:val="00FC1B84"/>
    <w:rsid w:val="00FD08BC"/>
    <w:rsid w:val="00FD27E2"/>
    <w:rsid w:val="00FD4346"/>
    <w:rsid w:val="00FD6FA2"/>
    <w:rsid w:val="00FE2314"/>
    <w:rsid w:val="00FE3382"/>
    <w:rsid w:val="00FE723E"/>
    <w:rsid w:val="00FF4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o:shapelayout v:ext="edit">
      <o:idmap v:ext="edit" data="1"/>
    </o:shapelayout>
  </w:shapeDefaults>
  <w:decimalSymbol w:val="."/>
  <w:listSeparator w:val=","/>
  <w15:docId w15:val="{095B7916-FCB4-4363-9DEF-DA62880F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168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68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68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68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68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68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68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68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68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31"/>
  </w:style>
  <w:style w:type="paragraph" w:styleId="Footer">
    <w:name w:val="footer"/>
    <w:basedOn w:val="Normal"/>
    <w:link w:val="FooterChar"/>
    <w:uiPriority w:val="99"/>
    <w:unhideWhenUsed/>
    <w:rsid w:val="00C6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31"/>
  </w:style>
  <w:style w:type="paragraph" w:styleId="BalloonText">
    <w:name w:val="Balloon Text"/>
    <w:basedOn w:val="Normal"/>
    <w:link w:val="BalloonTextChar"/>
    <w:uiPriority w:val="99"/>
    <w:semiHidden/>
    <w:unhideWhenUsed/>
    <w:rsid w:val="00C62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F31"/>
    <w:rPr>
      <w:rFonts w:ascii="Tahoma" w:hAnsi="Tahoma" w:cs="Tahoma"/>
      <w:sz w:val="16"/>
      <w:szCs w:val="16"/>
    </w:rPr>
  </w:style>
  <w:style w:type="paragraph" w:styleId="ListParagraph">
    <w:name w:val="List Paragraph"/>
    <w:basedOn w:val="Normal"/>
    <w:uiPriority w:val="34"/>
    <w:qFormat/>
    <w:rsid w:val="0096168C"/>
    <w:pPr>
      <w:ind w:left="720"/>
      <w:contextualSpacing/>
    </w:pPr>
  </w:style>
  <w:style w:type="character" w:customStyle="1" w:styleId="Heading1Char">
    <w:name w:val="Heading 1 Char"/>
    <w:basedOn w:val="DefaultParagraphFont"/>
    <w:link w:val="Heading1"/>
    <w:uiPriority w:val="9"/>
    <w:rsid w:val="009616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61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6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168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68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68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68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68C"/>
    <w:rPr>
      <w:rFonts w:asciiTheme="majorHAnsi" w:eastAsiaTheme="majorEastAsia" w:hAnsiTheme="majorHAnsi" w:cstheme="majorBidi"/>
      <w:i/>
      <w:iCs/>
      <w:color w:val="404040" w:themeColor="text1" w:themeTint="BF"/>
      <w:sz w:val="20"/>
      <w:szCs w:val="20"/>
    </w:rPr>
  </w:style>
  <w:style w:type="character" w:customStyle="1" w:styleId="blockname2">
    <w:name w:val="blockname2"/>
    <w:basedOn w:val="DefaultParagraphFont"/>
    <w:rsid w:val="0052418F"/>
    <w:rPr>
      <w:color w:val="2A2A2A"/>
    </w:rPr>
  </w:style>
  <w:style w:type="character" w:customStyle="1" w:styleId="blockemailwithname2">
    <w:name w:val="blockemailwithname2"/>
    <w:basedOn w:val="DefaultParagraphFont"/>
    <w:rsid w:val="0052418F"/>
    <w:rPr>
      <w:color w:val="2A2A2A"/>
    </w:rPr>
  </w:style>
  <w:style w:type="table" w:styleId="TableGrid">
    <w:name w:val="Table Grid"/>
    <w:basedOn w:val="TableNormal"/>
    <w:uiPriority w:val="59"/>
    <w:rsid w:val="0067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702E"/>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lWeb">
    <w:name w:val="Normal (Web)"/>
    <w:basedOn w:val="Default"/>
    <w:next w:val="Default"/>
    <w:uiPriority w:val="99"/>
    <w:rsid w:val="00263F28"/>
    <w:rPr>
      <w:rFonts w:ascii="Times New Roman" w:eastAsiaTheme="minorHAnsi" w:hAnsi="Times New Roman" w:cs="Times New Roman"/>
      <w:color w:val="auto"/>
    </w:rPr>
  </w:style>
  <w:style w:type="table" w:customStyle="1" w:styleId="LightList-Accent11">
    <w:name w:val="Light List - Accent 11"/>
    <w:basedOn w:val="TableNormal"/>
    <w:uiPriority w:val="61"/>
    <w:rsid w:val="00C365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737456"/>
    <w:pPr>
      <w:spacing w:after="0" w:line="240" w:lineRule="auto"/>
    </w:pPr>
  </w:style>
  <w:style w:type="table" w:styleId="MediumGrid1-Accent1">
    <w:name w:val="Medium Grid 1 Accent 1"/>
    <w:basedOn w:val="TableNormal"/>
    <w:uiPriority w:val="67"/>
    <w:rsid w:val="005420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grame">
    <w:name w:val="grame"/>
    <w:basedOn w:val="DefaultParagraphFont"/>
    <w:rsid w:val="00D361F9"/>
  </w:style>
  <w:style w:type="table" w:styleId="DarkList-Accent6">
    <w:name w:val="Dark List Accent 6"/>
    <w:basedOn w:val="TableNormal"/>
    <w:uiPriority w:val="70"/>
    <w:rsid w:val="0039206B"/>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yperlink">
    <w:name w:val="Hyperlink"/>
    <w:basedOn w:val="DefaultParagraphFont"/>
    <w:uiPriority w:val="99"/>
    <w:semiHidden/>
    <w:unhideWhenUsed/>
    <w:rsid w:val="00EB4E45"/>
    <w:rPr>
      <w:color w:val="0000FF"/>
      <w:u w:val="single"/>
    </w:rPr>
  </w:style>
  <w:style w:type="table" w:styleId="LightGrid-Accent2">
    <w:name w:val="Light Grid Accent 2"/>
    <w:basedOn w:val="TableNormal"/>
    <w:uiPriority w:val="62"/>
    <w:rsid w:val="00767F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6">
    <w:name w:val="Medium Shading 2 Accent 6"/>
    <w:basedOn w:val="TableNormal"/>
    <w:uiPriority w:val="64"/>
    <w:rsid w:val="00061A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37517">
      <w:bodyDiv w:val="1"/>
      <w:marLeft w:val="0"/>
      <w:marRight w:val="0"/>
      <w:marTop w:val="0"/>
      <w:marBottom w:val="0"/>
      <w:divBdr>
        <w:top w:val="none" w:sz="0" w:space="0" w:color="auto"/>
        <w:left w:val="none" w:sz="0" w:space="0" w:color="auto"/>
        <w:bottom w:val="none" w:sz="0" w:space="0" w:color="auto"/>
        <w:right w:val="none" w:sz="0" w:space="0" w:color="auto"/>
      </w:divBdr>
    </w:div>
    <w:div w:id="1279291914">
      <w:bodyDiv w:val="1"/>
      <w:marLeft w:val="0"/>
      <w:marRight w:val="0"/>
      <w:marTop w:val="0"/>
      <w:marBottom w:val="0"/>
      <w:divBdr>
        <w:top w:val="none" w:sz="0" w:space="0" w:color="auto"/>
        <w:left w:val="none" w:sz="0" w:space="0" w:color="auto"/>
        <w:bottom w:val="none" w:sz="0" w:space="0" w:color="auto"/>
        <w:right w:val="none" w:sz="0" w:space="0" w:color="auto"/>
      </w:divBdr>
    </w:div>
    <w:div w:id="1581066089">
      <w:bodyDiv w:val="1"/>
      <w:marLeft w:val="0"/>
      <w:marRight w:val="0"/>
      <w:marTop w:val="0"/>
      <w:marBottom w:val="0"/>
      <w:divBdr>
        <w:top w:val="none" w:sz="0" w:space="0" w:color="auto"/>
        <w:left w:val="none" w:sz="0" w:space="0" w:color="auto"/>
        <w:bottom w:val="none" w:sz="0" w:space="0" w:color="auto"/>
        <w:right w:val="none" w:sz="0" w:space="0" w:color="auto"/>
      </w:divBdr>
      <w:divsChild>
        <w:div w:id="957680466">
          <w:marLeft w:val="0"/>
          <w:marRight w:val="0"/>
          <w:marTop w:val="0"/>
          <w:marBottom w:val="0"/>
          <w:divBdr>
            <w:top w:val="none" w:sz="0" w:space="0" w:color="auto"/>
            <w:left w:val="none" w:sz="0" w:space="0" w:color="auto"/>
            <w:bottom w:val="none" w:sz="0" w:space="0" w:color="auto"/>
            <w:right w:val="none" w:sz="0" w:space="0" w:color="auto"/>
          </w:divBdr>
          <w:divsChild>
            <w:div w:id="1917471587">
              <w:marLeft w:val="0"/>
              <w:marRight w:val="0"/>
              <w:marTop w:val="0"/>
              <w:marBottom w:val="0"/>
              <w:divBdr>
                <w:top w:val="none" w:sz="0" w:space="0" w:color="auto"/>
                <w:left w:val="none" w:sz="0" w:space="0" w:color="auto"/>
                <w:bottom w:val="none" w:sz="0" w:space="0" w:color="auto"/>
                <w:right w:val="none" w:sz="0" w:space="0" w:color="auto"/>
              </w:divBdr>
              <w:divsChild>
                <w:div w:id="665591351">
                  <w:marLeft w:val="0"/>
                  <w:marRight w:val="0"/>
                  <w:marTop w:val="0"/>
                  <w:marBottom w:val="0"/>
                  <w:divBdr>
                    <w:top w:val="none" w:sz="0" w:space="0" w:color="auto"/>
                    <w:left w:val="none" w:sz="0" w:space="0" w:color="auto"/>
                    <w:bottom w:val="none" w:sz="0" w:space="0" w:color="auto"/>
                    <w:right w:val="none" w:sz="0" w:space="0" w:color="auto"/>
                  </w:divBdr>
                </w:div>
                <w:div w:id="680812518">
                  <w:marLeft w:val="0"/>
                  <w:marRight w:val="0"/>
                  <w:marTop w:val="0"/>
                  <w:marBottom w:val="0"/>
                  <w:divBdr>
                    <w:top w:val="none" w:sz="0" w:space="0" w:color="auto"/>
                    <w:left w:val="none" w:sz="0" w:space="0" w:color="auto"/>
                    <w:bottom w:val="none" w:sz="0" w:space="0" w:color="auto"/>
                    <w:right w:val="none" w:sz="0" w:space="0" w:color="auto"/>
                  </w:divBdr>
                </w:div>
                <w:div w:id="816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n.wikipedia.org/wiki/Bicarbonate" TargetMode="External"/><Relationship Id="rId26" Type="http://schemas.openxmlformats.org/officeDocument/2006/relationships/hyperlink" Target="http://en.wikipedia.org/wiki/Systemic_vascular_resistance" TargetMode="External"/><Relationship Id="rId39" Type="http://schemas.openxmlformats.org/officeDocument/2006/relationships/image" Target="media/image7.jpeg"/><Relationship Id="rId21" Type="http://schemas.openxmlformats.org/officeDocument/2006/relationships/hyperlink" Target="http://en.wikipedia.org/wiki/Respiratory_acidosis" TargetMode="External"/><Relationship Id="rId34" Type="http://schemas.openxmlformats.org/officeDocument/2006/relationships/hyperlink" Target="http://en.wikipedia.org/wiki/Sympathetic_nervous_system" TargetMode="External"/><Relationship Id="rId42" Type="http://schemas.openxmlformats.org/officeDocument/2006/relationships/hyperlink" Target="http://en.wikipedia.org/wiki/Infection" TargetMode="External"/><Relationship Id="rId47" Type="http://schemas.openxmlformats.org/officeDocument/2006/relationships/hyperlink" Target="http://en.wikipedia.org/wiki/Immune_system" TargetMode="External"/><Relationship Id="rId50" Type="http://schemas.openxmlformats.org/officeDocument/2006/relationships/hyperlink" Target="http://en.wikipedia.org/wiki/Bacteremia" TargetMode="External"/><Relationship Id="rId55" Type="http://schemas.openxmlformats.org/officeDocument/2006/relationships/hyperlink" Target="http://en.wikipedia.org/wiki/Bacteremia" TargetMode="External"/><Relationship Id="rId63" Type="http://schemas.openxmlformats.org/officeDocument/2006/relationships/hyperlink" Target="http://en.wikipedia.org/wiki/Allergic_reactio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PH" TargetMode="External"/><Relationship Id="rId29" Type="http://schemas.openxmlformats.org/officeDocument/2006/relationships/hyperlink" Target="http://en.wikipedia.org/wiki/Multiple_organ_dysfunction_syndr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en.wikipedia.org/wiki/Bradycardia" TargetMode="External"/><Relationship Id="rId32" Type="http://schemas.openxmlformats.org/officeDocument/2006/relationships/hyperlink" Target="http://en.wikipedia.org/wiki/Brain" TargetMode="External"/><Relationship Id="rId37" Type="http://schemas.openxmlformats.org/officeDocument/2006/relationships/image" Target="media/image5.gif"/><Relationship Id="rId40" Type="http://schemas.openxmlformats.org/officeDocument/2006/relationships/image" Target="media/image8.emf"/><Relationship Id="rId45" Type="http://schemas.openxmlformats.org/officeDocument/2006/relationships/hyperlink" Target="http://en.wikipedia.org/wiki/Death" TargetMode="External"/><Relationship Id="rId53" Type="http://schemas.openxmlformats.org/officeDocument/2006/relationships/hyperlink" Target="http://en.wikipedia.org/wiki/Appendicitis" TargetMode="External"/><Relationship Id="rId58" Type="http://schemas.openxmlformats.org/officeDocument/2006/relationships/hyperlink" Target="http://en.wikipedia.org/wiki/Meningitis"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en.wikipedia.org/wiki/Acidemia" TargetMode="External"/><Relationship Id="rId23" Type="http://schemas.openxmlformats.org/officeDocument/2006/relationships/hyperlink" Target="http://en.wikipedia.org/wiki/Hypotension" TargetMode="External"/><Relationship Id="rId28" Type="http://schemas.openxmlformats.org/officeDocument/2006/relationships/hyperlink" Target="http://en.wikipedia.org/wiki/Hypoxia_(medical)" TargetMode="External"/><Relationship Id="rId36" Type="http://schemas.openxmlformats.org/officeDocument/2006/relationships/hyperlink" Target="http://en.wikipedia.org/wiki/Peripheral_vascular_resistance" TargetMode="External"/><Relationship Id="rId49" Type="http://schemas.openxmlformats.org/officeDocument/2006/relationships/hyperlink" Target="http://en.wikipedia.org/wiki/Mortality_rate" TargetMode="External"/><Relationship Id="rId57" Type="http://schemas.openxmlformats.org/officeDocument/2006/relationships/hyperlink" Target="http://en.wikipedia.org/wiki/Pyelonephritis" TargetMode="External"/><Relationship Id="rId61" Type="http://schemas.openxmlformats.org/officeDocument/2006/relationships/image" Target="media/image9.emf"/><Relationship Id="rId10" Type="http://schemas.openxmlformats.org/officeDocument/2006/relationships/image" Target="media/image1.jpeg"/><Relationship Id="rId19" Type="http://schemas.openxmlformats.org/officeDocument/2006/relationships/hyperlink" Target="http://en.wikipedia.org/wiki/Coma" TargetMode="External"/><Relationship Id="rId31" Type="http://schemas.openxmlformats.org/officeDocument/2006/relationships/hyperlink" Target="http://en.wikipedia.org/wiki/Central_nervous_system" TargetMode="External"/><Relationship Id="rId44" Type="http://schemas.openxmlformats.org/officeDocument/2006/relationships/hyperlink" Target="http://en.wikipedia.org/wiki/Multiple_organ_dysfunction_syndrome" TargetMode="External"/><Relationship Id="rId52" Type="http://schemas.openxmlformats.org/officeDocument/2006/relationships/hyperlink" Target="http://en.wikipedia.org/wiki/Systemic_inflammatory_response_syndrome" TargetMode="External"/><Relationship Id="rId60" Type="http://schemas.openxmlformats.org/officeDocument/2006/relationships/hyperlink" Target="http://en.wikipedia.org/wiki/Necrotizing_fasciitis" TargetMode="External"/><Relationship Id="rId65" Type="http://schemas.openxmlformats.org/officeDocument/2006/relationships/hyperlink" Target="http://upload.wikimedia.org/wikipedia/commons/7/71/Signs_and_symptoms_of_anaphylaxis.p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Kidney" TargetMode="External"/><Relationship Id="rId22" Type="http://schemas.openxmlformats.org/officeDocument/2006/relationships/hyperlink" Target="http://en.wikipedia.org/wiki/Shock_(circulatory)" TargetMode="External"/><Relationship Id="rId27" Type="http://schemas.openxmlformats.org/officeDocument/2006/relationships/hyperlink" Target="http://en.wikipedia.org/wiki/Vagus_nerve" TargetMode="External"/><Relationship Id="rId30" Type="http://schemas.openxmlformats.org/officeDocument/2006/relationships/hyperlink" Target="http://en.wikipedia.org/wiki/Spinal_shock" TargetMode="External"/><Relationship Id="rId35" Type="http://schemas.openxmlformats.org/officeDocument/2006/relationships/hyperlink" Target="http://en.wikipedia.org/wiki/Vasodilation" TargetMode="External"/><Relationship Id="rId43" Type="http://schemas.openxmlformats.org/officeDocument/2006/relationships/hyperlink" Target="http://en.wikipedia.org/wiki/Sepsis" TargetMode="External"/><Relationship Id="rId48" Type="http://schemas.openxmlformats.org/officeDocument/2006/relationships/hyperlink" Target="http://en.wikipedia.org/wiki/Intensive_care_units" TargetMode="External"/><Relationship Id="rId56" Type="http://schemas.openxmlformats.org/officeDocument/2006/relationships/hyperlink" Target="http://en.wikipedia.org/wiki/Diverticulitis" TargetMode="External"/><Relationship Id="rId64" Type="http://schemas.openxmlformats.org/officeDocument/2006/relationships/hyperlink" Target="http://en.wikipedia.org/wiki/Blood_pressure"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en.wikipedia.org/wiki/Viremi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en.wikipedia.org/wiki/Hydrogen" TargetMode="External"/><Relationship Id="rId25" Type="http://schemas.openxmlformats.org/officeDocument/2006/relationships/hyperlink" Target="http://en.wikipedia.org/wiki/Autonomic_nervous_system" TargetMode="External"/><Relationship Id="rId33" Type="http://schemas.openxmlformats.org/officeDocument/2006/relationships/hyperlink" Target="http://en.wikipedia.org/wiki/Spinal_cord" TargetMode="External"/><Relationship Id="rId38" Type="http://schemas.openxmlformats.org/officeDocument/2006/relationships/image" Target="media/image6.jpeg"/><Relationship Id="rId46" Type="http://schemas.openxmlformats.org/officeDocument/2006/relationships/hyperlink" Target="http://en.wikipedia.org/wiki/Immunodeficiency" TargetMode="External"/><Relationship Id="rId59" Type="http://schemas.openxmlformats.org/officeDocument/2006/relationships/hyperlink" Target="http://en.wikipedia.org/wiki/Pancreatitis" TargetMode="External"/><Relationship Id="rId67" Type="http://schemas.openxmlformats.org/officeDocument/2006/relationships/image" Target="media/image11.jpeg"/><Relationship Id="rId20" Type="http://schemas.openxmlformats.org/officeDocument/2006/relationships/hyperlink" Target="http://en.wikipedia.org/wiki/Death" TargetMode="External"/><Relationship Id="rId41" Type="http://schemas.openxmlformats.org/officeDocument/2006/relationships/hyperlink" Target="http://en.wikipedia.org/wiki/Medicine" TargetMode="External"/><Relationship Id="rId54" Type="http://schemas.openxmlformats.org/officeDocument/2006/relationships/hyperlink" Target="http://en.wikipedia.org/wiki/Pneumonia" TargetMode="External"/><Relationship Id="rId6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BAFF0-CA7F-4F8C-BF16-33A555AE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6000</Words>
  <Characters>34204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DDRC Distance Learning Offshore Medics Course Version1</vt:lpstr>
    </vt:vector>
  </TitlesOfParts>
  <Company>DDRC Hyperbaric Centre Plymouth Devon</Company>
  <LinksUpToDate>false</LinksUpToDate>
  <CharactersWithSpaces>40124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DDRC Distance Learning Offshore Medics Course Version1</dc:title>
  <dc:creator>adamsonj</dc:creator>
  <cp:lastModifiedBy>Kathryn Epps</cp:lastModifiedBy>
  <cp:revision>3</cp:revision>
  <dcterms:created xsi:type="dcterms:W3CDTF">2018-04-03T09:43:00Z</dcterms:created>
  <dcterms:modified xsi:type="dcterms:W3CDTF">2018-04-03T09:43:00Z</dcterms:modified>
</cp:coreProperties>
</file>